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0"/>
        <w:gridCol w:w="4000"/>
        <w:gridCol w:w="3865"/>
      </w:tblGrid>
      <w:tr>
        <w:trPr>
          <w:trHeight w:val="960" w:hRule="atLeast"/>
        </w:trPr>
        <w:tc>
          <w:tcPr>
            <w:tcW w:w="1180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56136" cy="608076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36" cy="60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4000" w:type="dxa"/>
          </w:tcPr>
          <w:p>
            <w:pPr>
              <w:pStyle w:val="TableParagraph"/>
              <w:spacing w:line="242" w:lineRule="auto"/>
              <w:ind w:left="311" w:right="157" w:hanging="149"/>
              <w:rPr>
                <w:sz w:val="22"/>
              </w:rPr>
            </w:pPr>
            <w:r>
              <w:rPr>
                <w:sz w:val="22"/>
              </w:rPr>
              <w:t>HO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MINH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UNIVERSITY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EDUCATION</w:t>
            </w:r>
          </w:p>
          <w:p>
            <w:pPr>
              <w:pStyle w:val="TableParagraph"/>
              <w:spacing w:before="74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FACULTY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OF APPLIED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SCIENCES</w:t>
            </w:r>
          </w:p>
        </w:tc>
        <w:tc>
          <w:tcPr>
            <w:tcW w:w="3865" w:type="dxa"/>
          </w:tcPr>
          <w:p>
            <w:pPr>
              <w:pStyle w:val="TableParagraph"/>
              <w:spacing w:line="276" w:lineRule="exact"/>
              <w:ind w:left="169"/>
              <w:rPr>
                <w:b/>
                <w:sz w:val="24"/>
              </w:rPr>
            </w:pPr>
            <w:r>
              <w:rPr>
                <w:b/>
                <w:sz w:val="22"/>
              </w:rPr>
              <w:t>Programme: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4"/>
              </w:rPr>
              <w:t>Engineering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branches</w:t>
            </w:r>
          </w:p>
          <w:p>
            <w:pPr>
              <w:pStyle w:val="TableParagraph"/>
              <w:spacing w:before="78"/>
              <w:ind w:left="169"/>
              <w:rPr>
                <w:b/>
                <w:sz w:val="22"/>
              </w:rPr>
            </w:pPr>
            <w:r>
              <w:rPr>
                <w:b/>
                <w:sz w:val="22"/>
              </w:rPr>
              <w:t>Programme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Level: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Undergraduate</w:t>
            </w:r>
          </w:p>
        </w:tc>
      </w:tr>
    </w:tbl>
    <w:p>
      <w:pPr>
        <w:pStyle w:val="Title"/>
      </w:pPr>
      <w:r>
        <w:rPr/>
        <w:t>Syllabus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238" w:after="0"/>
        <w:ind w:left="591" w:right="0" w:hanging="284"/>
        <w:jc w:val="left"/>
      </w:pPr>
      <w:r>
        <w:rPr/>
        <w:t>Course</w:t>
      </w:r>
      <w:r>
        <w:rPr>
          <w:spacing w:val="-4"/>
        </w:rPr>
        <w:t> </w:t>
      </w:r>
      <w:r>
        <w:rPr/>
        <w:t>name: Physics</w:t>
      </w:r>
      <w:r>
        <w:rPr>
          <w:spacing w:val="-1"/>
        </w:rPr>
        <w:t> </w:t>
      </w:r>
      <w:r>
        <w:rPr/>
        <w:t>2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code: PHYS131002E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55" w:after="0"/>
        <w:ind w:left="591" w:right="0" w:hanging="284"/>
        <w:jc w:val="both"/>
        <w:rPr>
          <w:sz w:val="24"/>
        </w:rPr>
      </w:pPr>
      <w:r>
        <w:rPr>
          <w:b/>
          <w:sz w:val="24"/>
        </w:rPr>
        <w:t>Credits:</w:t>
      </w:r>
      <w:r>
        <w:rPr>
          <w:b/>
          <w:spacing w:val="57"/>
          <w:sz w:val="24"/>
        </w:rPr>
        <w:t> </w:t>
      </w:r>
      <w:r>
        <w:rPr>
          <w:sz w:val="24"/>
        </w:rPr>
        <w:t>3 credits</w:t>
      </w:r>
      <w:r>
        <w:rPr>
          <w:spacing w:val="-1"/>
          <w:sz w:val="24"/>
        </w:rPr>
        <w:t> </w:t>
      </w:r>
      <w:r>
        <w:rPr>
          <w:sz w:val="24"/>
        </w:rPr>
        <w:t>(3:0:6) (3</w:t>
      </w:r>
      <w:r>
        <w:rPr>
          <w:spacing w:val="-1"/>
          <w:sz w:val="24"/>
        </w:rPr>
        <w:t> </w:t>
      </w:r>
      <w:r>
        <w:rPr>
          <w:sz w:val="24"/>
        </w:rPr>
        <w:t>lecture</w:t>
      </w:r>
      <w:r>
        <w:rPr>
          <w:spacing w:val="-1"/>
          <w:sz w:val="24"/>
        </w:rPr>
        <w:t> </w:t>
      </w:r>
      <w:r>
        <w:rPr>
          <w:sz w:val="24"/>
        </w:rPr>
        <w:t>periods,</w:t>
      </w:r>
      <w:r>
        <w:rPr>
          <w:spacing w:val="-1"/>
          <w:sz w:val="24"/>
        </w:rPr>
        <w:t> </w:t>
      </w:r>
      <w:r>
        <w:rPr>
          <w:sz w:val="24"/>
        </w:rPr>
        <w:t>0</w:t>
      </w:r>
      <w:r>
        <w:rPr>
          <w:spacing w:val="-1"/>
          <w:sz w:val="24"/>
        </w:rPr>
        <w:t> </w:t>
      </w:r>
      <w:r>
        <w:rPr>
          <w:sz w:val="24"/>
        </w:rPr>
        <w:t>lab</w:t>
      </w:r>
      <w:r>
        <w:rPr>
          <w:spacing w:val="1"/>
          <w:sz w:val="24"/>
        </w:rPr>
        <w:t> </w:t>
      </w:r>
      <w:r>
        <w:rPr>
          <w:sz w:val="24"/>
        </w:rPr>
        <w:t>period,</w:t>
      </w:r>
      <w:r>
        <w:rPr>
          <w:spacing w:val="-1"/>
          <w:sz w:val="24"/>
        </w:rPr>
        <w:t> </w:t>
      </w:r>
      <w:r>
        <w:rPr>
          <w:sz w:val="24"/>
        </w:rPr>
        <w:t>6 self-study</w:t>
      </w:r>
      <w:r>
        <w:rPr>
          <w:spacing w:val="-6"/>
          <w:sz w:val="24"/>
        </w:rPr>
        <w:t> </w:t>
      </w:r>
      <w:r>
        <w:rPr>
          <w:sz w:val="24"/>
        </w:rPr>
        <w:t>periods per</w:t>
      </w:r>
      <w:r>
        <w:rPr>
          <w:spacing w:val="-1"/>
          <w:sz w:val="24"/>
        </w:rPr>
        <w:t> </w:t>
      </w:r>
      <w:r>
        <w:rPr>
          <w:sz w:val="24"/>
        </w:rPr>
        <w:t>week)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Instructors: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55" w:after="0"/>
        <w:ind w:left="1748" w:right="962" w:hanging="360"/>
        <w:jc w:val="both"/>
        <w:rPr>
          <w:sz w:val="24"/>
        </w:rPr>
      </w:pPr>
      <w:r>
        <w:rPr>
          <w:sz w:val="24"/>
        </w:rPr>
        <w:t>Chief lecturer: Tran Tuan Anh, Vo Thanh Tan, Phan Gia Anh Vu, Luu Viet Hung,</w:t>
      </w:r>
      <w:r>
        <w:rPr>
          <w:spacing w:val="1"/>
          <w:sz w:val="24"/>
        </w:rPr>
        <w:t> </w:t>
      </w:r>
      <w:r>
        <w:rPr>
          <w:sz w:val="24"/>
        </w:rPr>
        <w:t>Tran</w:t>
      </w:r>
      <w:r>
        <w:rPr>
          <w:spacing w:val="-1"/>
          <w:sz w:val="24"/>
        </w:rPr>
        <w:t> </w:t>
      </w:r>
      <w:r>
        <w:rPr>
          <w:sz w:val="24"/>
        </w:rPr>
        <w:t>Hai Cat.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1" w:after="0"/>
        <w:ind w:left="1748" w:right="958" w:hanging="360"/>
        <w:jc w:val="both"/>
        <w:rPr>
          <w:sz w:val="24"/>
        </w:rPr>
      </w:pPr>
      <w:r>
        <w:rPr>
          <w:sz w:val="24"/>
        </w:rPr>
        <w:t>Co-lecturers: Huynh Quang Chien, Tran Thien Huan, Le Son Hai, Ta Dinh Hien,</w:t>
      </w:r>
      <w:r>
        <w:rPr>
          <w:spacing w:val="1"/>
          <w:sz w:val="24"/>
        </w:rPr>
        <w:t> </w:t>
      </w:r>
      <w:r>
        <w:rPr>
          <w:sz w:val="24"/>
        </w:rPr>
        <w:t>Nguyen Le Van Thanh, Tran Thi Khanh Chi, Tran Chien Thang, Nguyen Thi My</w:t>
      </w:r>
      <w:r>
        <w:rPr>
          <w:spacing w:val="1"/>
          <w:sz w:val="24"/>
        </w:rPr>
        <w:t> </w:t>
      </w:r>
      <w:r>
        <w:rPr>
          <w:sz w:val="24"/>
        </w:rPr>
        <w:t>Le.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Course</w:t>
      </w:r>
      <w:r>
        <w:rPr>
          <w:spacing w:val="-4"/>
        </w:rPr>
        <w:t> </w:t>
      </w:r>
      <w:r>
        <w:rPr/>
        <w:t>Requirements:</w:t>
      </w:r>
    </w:p>
    <w:p>
      <w:pPr>
        <w:pStyle w:val="BodyText"/>
        <w:spacing w:before="55"/>
        <w:ind w:left="1028"/>
        <w:jc w:val="both"/>
      </w:pPr>
      <w:r>
        <w:rPr/>
        <w:t>Prerequisite</w:t>
      </w:r>
      <w:r>
        <w:rPr>
          <w:spacing w:val="-2"/>
        </w:rPr>
        <w:t> </w:t>
      </w:r>
      <w:r>
        <w:rPr/>
        <w:t>course:</w:t>
      </w:r>
      <w:r>
        <w:rPr>
          <w:spacing w:val="-1"/>
        </w:rPr>
        <w:t> </w:t>
      </w:r>
      <w:r>
        <w:rPr/>
        <w:t>Mathematics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Mathematics 2,</w:t>
      </w:r>
      <w:r>
        <w:rPr>
          <w:spacing w:val="-1"/>
        </w:rPr>
        <w:t> </w:t>
      </w:r>
      <w:r>
        <w:rPr/>
        <w:t>Physics</w:t>
      </w:r>
      <w:r>
        <w:rPr>
          <w:spacing w:val="-1"/>
        </w:rPr>
        <w:t> </w:t>
      </w:r>
      <w:r>
        <w:rPr/>
        <w:t>1,</w:t>
      </w:r>
      <w:r>
        <w:rPr>
          <w:spacing w:val="-1"/>
        </w:rPr>
        <w:t> </w:t>
      </w:r>
      <w:r>
        <w:rPr/>
        <w:t>Physics</w:t>
      </w:r>
      <w:r>
        <w:rPr>
          <w:spacing w:val="3"/>
        </w:rPr>
        <w:t> </w:t>
      </w:r>
      <w:r>
        <w:rPr/>
        <w:t>- Laboratory</w:t>
      </w:r>
      <w:r>
        <w:rPr>
          <w:spacing w:val="-6"/>
        </w:rPr>
        <w:t> </w:t>
      </w:r>
      <w:r>
        <w:rPr/>
        <w:t>1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Course</w:t>
      </w:r>
      <w:r>
        <w:rPr>
          <w:spacing w:val="-3"/>
        </w:rPr>
        <w:t> </w:t>
      </w:r>
      <w:r>
        <w:rPr/>
        <w:t>Description:</w:t>
      </w:r>
    </w:p>
    <w:p>
      <w:pPr>
        <w:pStyle w:val="BodyText"/>
        <w:spacing w:line="276" w:lineRule="auto" w:before="117"/>
        <w:ind w:right="962" w:firstLine="720"/>
        <w:jc w:val="both"/>
      </w:pPr>
      <w:r>
        <w:rPr/>
        <w:t>This course is designed to provide students with the basic knowledge of physics including</w:t>
      </w:r>
      <w:r>
        <w:rPr>
          <w:spacing w:val="-57"/>
        </w:rPr>
        <w:t> </w:t>
      </w:r>
      <w:r>
        <w:rPr/>
        <w:t>electricity, magnetism, light and optics, which is compulsory to access specialized courses in</w:t>
      </w:r>
      <w:r>
        <w:rPr>
          <w:spacing w:val="1"/>
        </w:rPr>
        <w:t> </w:t>
      </w:r>
      <w:r>
        <w:rPr/>
        <w:t>science,</w:t>
      </w:r>
      <w:r>
        <w:rPr>
          <w:spacing w:val="1"/>
        </w:rPr>
        <w:t> </w:t>
      </w:r>
      <w:r>
        <w:rPr/>
        <w:t>engineering</w:t>
      </w:r>
      <w:r>
        <w:rPr>
          <w:spacing w:val="-1"/>
        </w:rPr>
        <w:t> </w:t>
      </w:r>
      <w:r>
        <w:rPr/>
        <w:t>and</w:t>
      </w:r>
      <w:r>
        <w:rPr>
          <w:spacing w:val="4"/>
        </w:rPr>
        <w:t> </w:t>
      </w:r>
      <w:r>
        <w:rPr/>
        <w:t>technology</w:t>
      </w:r>
      <w:r>
        <w:rPr>
          <w:spacing w:val="-5"/>
        </w:rPr>
        <w:t> </w:t>
      </w:r>
      <w:r>
        <w:rPr/>
        <w:t>branches.</w:t>
      </w:r>
    </w:p>
    <w:p>
      <w:pPr>
        <w:pStyle w:val="BodyText"/>
        <w:spacing w:line="276" w:lineRule="auto" w:before="121"/>
        <w:ind w:right="962" w:firstLine="720"/>
        <w:jc w:val="both"/>
      </w:pPr>
      <w:r>
        <w:rPr/>
        <w:t>Students will be equipped with the knowledge of phenomena in the natural world, and can</w:t>
      </w:r>
      <w:r>
        <w:rPr>
          <w:spacing w:val="-57"/>
        </w:rPr>
        <w:t> </w:t>
      </w:r>
      <w:r>
        <w:rPr/>
        <w:t>apply</w:t>
      </w:r>
      <w:r>
        <w:rPr>
          <w:spacing w:val="-6"/>
        </w:rPr>
        <w:t> </w:t>
      </w:r>
      <w:r>
        <w:rPr/>
        <w:t>these</w:t>
      </w:r>
      <w:r>
        <w:rPr>
          <w:spacing w:val="-2"/>
        </w:rPr>
        <w:t> </w:t>
      </w:r>
      <w:r>
        <w:rPr/>
        <w:t>knowledge</w:t>
      </w:r>
      <w:r>
        <w:rPr>
          <w:spacing w:val="-1"/>
        </w:rPr>
        <w:t> </w:t>
      </w:r>
      <w:r>
        <w:rPr/>
        <w:t>in</w:t>
      </w:r>
      <w:r>
        <w:rPr>
          <w:spacing w:val="1"/>
        </w:rPr>
        <w:t> </w:t>
      </w:r>
      <w:r>
        <w:rPr/>
        <w:t>scientific</w:t>
      </w:r>
      <w:r>
        <w:rPr>
          <w:spacing w:val="-1"/>
        </w:rPr>
        <w:t> </w:t>
      </w:r>
      <w:r>
        <w:rPr/>
        <w:t>research, and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technical</w:t>
      </w:r>
      <w:r>
        <w:rPr>
          <w:spacing w:val="-1"/>
        </w:rPr>
        <w:t> </w:t>
      </w:r>
      <w:r>
        <w:rPr/>
        <w:t>and technological</w:t>
      </w:r>
      <w:r>
        <w:rPr>
          <w:spacing w:val="1"/>
        </w:rPr>
        <w:t> </w:t>
      </w:r>
      <w:r>
        <w:rPr/>
        <w:t>developments.</w:t>
      </w:r>
    </w:p>
    <w:p>
      <w:pPr>
        <w:pStyle w:val="BodyText"/>
        <w:spacing w:line="276" w:lineRule="auto" w:before="122"/>
        <w:ind w:right="961" w:firstLine="720"/>
        <w:jc w:val="both"/>
      </w:pPr>
      <w:r>
        <w:rPr/>
        <w:t>The content of the module consists of chapters 23 to 38 of the book “Physics for Scientists</w:t>
      </w:r>
      <w:r>
        <w:rPr>
          <w:spacing w:val="-57"/>
        </w:rPr>
        <w:t> </w:t>
      </w:r>
      <w:r>
        <w:rPr/>
        <w:t>and</w:t>
      </w:r>
      <w:r>
        <w:rPr>
          <w:spacing w:val="-1"/>
        </w:rPr>
        <w:t> </w:t>
      </w:r>
      <w:r>
        <w:rPr/>
        <w:t>Engineers</w:t>
      </w:r>
      <w:r>
        <w:rPr>
          <w:spacing w:val="1"/>
        </w:rPr>
        <w:t> </w:t>
      </w:r>
      <w:r>
        <w:rPr/>
        <w:t>with Modern Physics”, 9th Edition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R.A. Serway</w:t>
      </w:r>
      <w:r>
        <w:rPr>
          <w:spacing w:val="-3"/>
        </w:rPr>
        <w:t> </w:t>
      </w:r>
      <w:r>
        <w:rPr/>
        <w:t>and J.W. Jewett.</w:t>
      </w:r>
    </w:p>
    <w:p>
      <w:pPr>
        <w:pStyle w:val="BodyText"/>
        <w:spacing w:line="276" w:lineRule="auto" w:before="119"/>
        <w:ind w:right="962" w:firstLine="720"/>
        <w:jc w:val="both"/>
      </w:pPr>
      <w:r>
        <w:rPr/>
        <w:t>The goal of this module is to help students become familiar with the scientific method, the</w:t>
      </w:r>
      <w:r>
        <w:rPr>
          <w:spacing w:val="-57"/>
        </w:rPr>
        <w:t> </w:t>
      </w:r>
      <w:r>
        <w:rPr/>
        <w:t>fundamental laws of physics, improve their scientific knowledge of physics in general, reasoning</w:t>
      </w:r>
      <w:r>
        <w:rPr>
          <w:spacing w:val="1"/>
        </w:rPr>
        <w:t> </w:t>
      </w:r>
      <w:r>
        <w:rPr/>
        <w:t>skills, as well as strategies to prepare for learning in specialized science classes in programs for</w:t>
      </w:r>
      <w:r>
        <w:rPr>
          <w:spacing w:val="1"/>
        </w:rPr>
        <w:t> </w:t>
      </w:r>
      <w:r>
        <w:rPr/>
        <w:t>engineers. To achieve this goal, the module will provide both understandings of the concepts and</w:t>
      </w:r>
      <w:r>
        <w:rPr>
          <w:spacing w:val="1"/>
        </w:rPr>
        <w:t> </w:t>
      </w:r>
      <w:r>
        <w:rPr/>
        <w:t>skills of</w:t>
      </w:r>
      <w:r>
        <w:rPr>
          <w:spacing w:val="-1"/>
        </w:rPr>
        <w:t> </w:t>
      </w:r>
      <w:r>
        <w:rPr/>
        <w:t>solving</w:t>
      </w:r>
      <w:r>
        <w:rPr>
          <w:spacing w:val="-2"/>
        </w:rPr>
        <w:t> </w:t>
      </w:r>
      <w:r>
        <w:rPr/>
        <w:t>standard</w:t>
      </w:r>
      <w:r>
        <w:rPr>
          <w:spacing w:val="2"/>
        </w:rPr>
        <w:t> </w:t>
      </w:r>
      <w:r>
        <w:rPr/>
        <w:t>problems</w:t>
      </w:r>
      <w:r>
        <w:rPr>
          <w:spacing w:val="-1"/>
        </w:rPr>
        <w:t> </w:t>
      </w:r>
      <w:r>
        <w:rPr/>
        <w:t>(homework) at</w:t>
      </w:r>
      <w:r>
        <w:rPr>
          <w:spacing w:val="3"/>
        </w:rPr>
        <w:t> </w:t>
      </w:r>
      <w:r>
        <w:rPr/>
        <w:t>the</w:t>
      </w:r>
      <w:r>
        <w:rPr>
          <w:spacing w:val="-1"/>
        </w:rPr>
        <w:t> </w:t>
      </w:r>
      <w:r>
        <w:rPr/>
        <w:t>end of</w:t>
      </w:r>
      <w:r>
        <w:rPr>
          <w:spacing w:val="-1"/>
        </w:rPr>
        <w:t> </w:t>
      </w:r>
      <w:r>
        <w:rPr/>
        <w:t>each chapter.</w:t>
      </w:r>
    </w:p>
    <w:p>
      <w:pPr>
        <w:pStyle w:val="BodyText"/>
        <w:spacing w:line="276" w:lineRule="auto" w:before="120"/>
        <w:ind w:right="961" w:firstLine="720"/>
        <w:jc w:val="both"/>
      </w:pPr>
      <w:r>
        <w:rPr/>
        <w:t>Besides, this module will help students understand how to build a mathematical model</w:t>
      </w:r>
      <w:r>
        <w:rPr>
          <w:spacing w:val="1"/>
        </w:rPr>
        <w:t> </w:t>
      </w:r>
      <w:r>
        <w:rPr/>
        <w:t>based on experimental results, how to record, display, analyze data and develop a model based on</w:t>
      </w:r>
      <w:r>
        <w:rPr>
          <w:spacing w:val="-57"/>
        </w:rPr>
        <w:t> </w:t>
      </w:r>
      <w:r>
        <w:rPr/>
        <w:t>the data which can be used to predict the results of other experiments. At the same time, students</w:t>
      </w:r>
      <w:r>
        <w:rPr>
          <w:spacing w:val="1"/>
        </w:rPr>
        <w:t> </w:t>
      </w:r>
      <w:r>
        <w:rPr/>
        <w:t>will know the limits of the model and can use them in the prediction.ously, they will know limits</w:t>
      </w:r>
      <w:r>
        <w:rPr>
          <w:spacing w:val="1"/>
        </w:rPr>
        <w:t> </w:t>
      </w:r>
      <w:r>
        <w:rPr/>
        <w:t>of</w:t>
      </w:r>
      <w:r>
        <w:rPr>
          <w:spacing w:val="-2"/>
        </w:rPr>
        <w:t> </w:t>
      </w:r>
      <w:r>
        <w:rPr/>
        <w:t>the model and can use</w:t>
      </w:r>
      <w:r>
        <w:rPr>
          <w:spacing w:val="2"/>
        </w:rPr>
        <w:t> </w:t>
      </w:r>
      <w:r>
        <w:rPr/>
        <w:t>it in the</w:t>
      </w:r>
      <w:r>
        <w:rPr>
          <w:spacing w:val="-1"/>
        </w:rPr>
        <w:t> </w:t>
      </w:r>
      <w:r>
        <w:rPr/>
        <w:t>prediction.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22" w:after="0"/>
        <w:ind w:left="591" w:right="0" w:hanging="284"/>
        <w:jc w:val="both"/>
      </w:pPr>
      <w:r>
        <w:rPr/>
        <w:t>Learning</w:t>
      </w:r>
      <w:r>
        <w:rPr>
          <w:spacing w:val="-2"/>
        </w:rPr>
        <w:t> </w:t>
      </w:r>
      <w:r>
        <w:rPr/>
        <w:t>Outcomes (CLOs):</w:t>
      </w:r>
    </w:p>
    <w:p>
      <w:pPr>
        <w:pStyle w:val="BodyText"/>
        <w:spacing w:before="5"/>
        <w:ind w:left="0"/>
        <w:rPr>
          <w:b/>
          <w:sz w:val="5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9"/>
        <w:gridCol w:w="977"/>
        <w:gridCol w:w="1030"/>
      </w:tblGrid>
      <w:tr>
        <w:trPr>
          <w:trHeight w:val="733" w:hRule="atLeast"/>
        </w:trPr>
        <w:tc>
          <w:tcPr>
            <w:tcW w:w="831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87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6489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55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Descriptions</w:t>
            </w:r>
          </w:p>
          <w:p>
            <w:pPr>
              <w:pStyle w:val="TableParagraph"/>
              <w:spacing w:before="55"/>
              <w:ind w:left="155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successful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completion of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course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be able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to:</w:t>
            </w: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ELO(s)</w:t>
            </w:r>
          </w:p>
          <w:p>
            <w:pPr>
              <w:pStyle w:val="TableParagraph"/>
              <w:spacing w:before="60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/PI(s)</w:t>
            </w:r>
          </w:p>
        </w:tc>
        <w:tc>
          <w:tcPr>
            <w:tcW w:w="103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243" w:right="63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 w:right="77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components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concepts,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laws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electric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field.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 w:right="80"/>
              <w:rPr>
                <w:sz w:val="24"/>
              </w:rPr>
            </w:pPr>
            <w:r>
              <w:rPr>
                <w:sz w:val="24"/>
              </w:rPr>
              <w:t>Applying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knowledgeof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electric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field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problems.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basic components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concepts,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phenomena 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>
      <w:pPr>
        <w:spacing w:after="0"/>
        <w:jc w:val="center"/>
        <w:rPr>
          <w:sz w:val="24"/>
        </w:rPr>
        <w:sectPr>
          <w:footerReference w:type="default" r:id="rId5"/>
          <w:type w:val="continuous"/>
          <w:pgSz w:w="11910" w:h="16850"/>
          <w:pgMar w:footer="726" w:top="980" w:bottom="920" w:left="940" w:right="280"/>
          <w:pgNumType w:start="1"/>
        </w:sectPr>
      </w:pPr>
    </w:p>
    <w:tbl>
      <w:tblPr>
        <w:tblW w:w="0" w:type="auto"/>
        <w:jc w:val="left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9"/>
        <w:gridCol w:w="977"/>
        <w:gridCol w:w="1030"/>
      </w:tblGrid>
      <w:tr>
        <w:trPr>
          <w:trHeight w:val="335" w:hRule="atLeast"/>
        </w:trPr>
        <w:tc>
          <w:tcPr>
            <w:tcW w:w="831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489" w:type="dxa"/>
          </w:tcPr>
          <w:p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magnetic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field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 well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theory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electromagnetic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field.</w:t>
            </w:r>
          </w:p>
        </w:tc>
        <w:tc>
          <w:tcPr>
            <w:tcW w:w="9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947" w:hRule="atLeast"/>
        </w:trPr>
        <w:tc>
          <w:tcPr>
            <w:tcW w:w="83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489" w:type="dxa"/>
          </w:tcPr>
          <w:p>
            <w:pPr>
              <w:pStyle w:val="TableParagraph"/>
              <w:spacing w:before="51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magnetic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field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tointerpret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electromagnetic phenomena to explain the phenomena and solve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related problems.</w:t>
            </w:r>
          </w:p>
        </w:tc>
        <w:tc>
          <w:tcPr>
            <w:tcW w:w="9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3" w:hRule="atLeast"/>
        </w:trPr>
        <w:tc>
          <w:tcPr>
            <w:tcW w:w="83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4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6489" w:type="dxa"/>
          </w:tcPr>
          <w:p>
            <w:pPr>
              <w:pStyle w:val="TableParagraph"/>
              <w:spacing w:before="54"/>
              <w:ind w:left="114" w:right="77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components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concepts,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phenomena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laws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light, wave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optics.</w:t>
            </w:r>
          </w:p>
        </w:tc>
        <w:tc>
          <w:tcPr>
            <w:tcW w:w="9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947" w:hRule="atLeast"/>
        </w:trPr>
        <w:tc>
          <w:tcPr>
            <w:tcW w:w="831" w:type="dxa"/>
            <w:tcBorders>
              <w:left w:val="single" w:sz="12" w:space="0" w:color="000000"/>
              <w:bottom w:val="single" w:sz="4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648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51"/>
              <w:ind w:left="114" w:right="86"/>
              <w:jc w:val="both"/>
              <w:rPr>
                <w:sz w:val="24"/>
              </w:rPr>
            </w:pPr>
            <w:r>
              <w:rPr>
                <w:sz w:val="24"/>
              </w:rPr>
              <w:t>Apply the knowledge of the concepts, the phenomena of laws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light,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optics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explain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phenomena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temperature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 solve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related problems.</w:t>
            </w:r>
          </w:p>
        </w:tc>
        <w:tc>
          <w:tcPr>
            <w:tcW w:w="977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pStyle w:val="BodyText"/>
        <w:spacing w:before="10"/>
        <w:ind w:left="0"/>
        <w:rPr>
          <w:b/>
          <w:sz w:val="26"/>
        </w:rPr>
      </w:pP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9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Content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outline: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2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E</w:t>
      </w:r>
      <w:r>
        <w:rPr>
          <w:b/>
          <w:i/>
          <w:color w:val="221F1F"/>
          <w:sz w:val="24"/>
        </w:rPr>
        <w:t>lectric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Fields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Gauss’s</w:t>
      </w:r>
      <w:r>
        <w:rPr>
          <w:b/>
          <w:i/>
          <w:color w:val="221F1F"/>
          <w:spacing w:val="-4"/>
          <w:sz w:val="24"/>
        </w:rPr>
        <w:t> </w:t>
      </w:r>
      <w:r>
        <w:rPr>
          <w:b/>
          <w:i/>
          <w:color w:val="221F1F"/>
          <w:sz w:val="24"/>
        </w:rPr>
        <w:t>Law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E</w:t>
      </w:r>
      <w:r>
        <w:rPr>
          <w:b/>
          <w:i/>
          <w:color w:val="221F1F"/>
          <w:sz w:val="24"/>
        </w:rPr>
        <w:t>lectric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potential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Capacitance</w:t>
      </w:r>
      <w:r>
        <w:rPr>
          <w:b/>
          <w:i/>
          <w:color w:val="221F1F"/>
          <w:spacing w:val="-3"/>
          <w:sz w:val="24"/>
        </w:rPr>
        <w:t> </w:t>
      </w:r>
      <w:r>
        <w:rPr>
          <w:b/>
          <w:i/>
          <w:color w:val="221F1F"/>
          <w:sz w:val="24"/>
        </w:rPr>
        <w:t>and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Dielectrics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C</w:t>
      </w:r>
      <w:r>
        <w:rPr>
          <w:b/>
          <w:i/>
          <w:color w:val="221F1F"/>
          <w:sz w:val="24"/>
        </w:rPr>
        <w:t>urrent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and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resistance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Direct-current</w:t>
      </w:r>
      <w:r>
        <w:rPr>
          <w:b/>
          <w:i/>
          <w:color w:val="221F1F"/>
          <w:spacing w:val="-3"/>
          <w:sz w:val="24"/>
        </w:rPr>
        <w:t> </w:t>
      </w:r>
      <w:r>
        <w:rPr>
          <w:b/>
          <w:i/>
          <w:color w:val="221F1F"/>
          <w:sz w:val="24"/>
        </w:rPr>
        <w:t>circuits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Magnetic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Fields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Sources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of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the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Magnetic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Field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Faraday’s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Law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Inductance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E</w:t>
      </w:r>
      <w:r>
        <w:rPr>
          <w:b/>
          <w:i/>
          <w:color w:val="221F1F"/>
          <w:sz w:val="24"/>
        </w:rPr>
        <w:t>lectromagnetic</w:t>
      </w:r>
      <w:r>
        <w:rPr>
          <w:b/>
          <w:i/>
          <w:color w:val="221F1F"/>
          <w:spacing w:val="-4"/>
          <w:sz w:val="24"/>
        </w:rPr>
        <w:t> </w:t>
      </w:r>
      <w:r>
        <w:rPr>
          <w:b/>
          <w:i/>
          <w:color w:val="221F1F"/>
          <w:sz w:val="24"/>
        </w:rPr>
        <w:t>Waves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T</w:t>
      </w:r>
      <w:r>
        <w:rPr>
          <w:b/>
          <w:i/>
          <w:color w:val="221F1F"/>
          <w:sz w:val="24"/>
        </w:rPr>
        <w:t>he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Nature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of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Light and</w:t>
      </w:r>
      <w:r>
        <w:rPr>
          <w:b/>
          <w:i/>
          <w:color w:val="221F1F"/>
          <w:spacing w:val="-4"/>
          <w:sz w:val="24"/>
        </w:rPr>
        <w:t> </w:t>
      </w:r>
      <w:r>
        <w:rPr>
          <w:b/>
          <w:i/>
          <w:color w:val="221F1F"/>
          <w:sz w:val="24"/>
        </w:rPr>
        <w:t>the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principles</w:t>
      </w:r>
      <w:r>
        <w:rPr>
          <w:b/>
          <w:i/>
          <w:color w:val="221F1F"/>
          <w:spacing w:val="2"/>
          <w:sz w:val="24"/>
        </w:rPr>
        <w:t> </w:t>
      </w:r>
      <w:r>
        <w:rPr>
          <w:b/>
          <w:i/>
          <w:color w:val="221F1F"/>
          <w:sz w:val="24"/>
        </w:rPr>
        <w:t>of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ray Optics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Image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Formation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Wave</w:t>
      </w:r>
      <w:r>
        <w:rPr>
          <w:b/>
          <w:i/>
          <w:color w:val="221F1F"/>
          <w:spacing w:val="-3"/>
          <w:sz w:val="24"/>
        </w:rPr>
        <w:t> </w:t>
      </w:r>
      <w:r>
        <w:rPr>
          <w:b/>
          <w:i/>
          <w:color w:val="221F1F"/>
          <w:sz w:val="24"/>
        </w:rPr>
        <w:t>Optics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b/>
          <w:i/>
          <w:sz w:val="24"/>
        </w:rPr>
      </w:pPr>
      <w:r>
        <w:rPr>
          <w:b/>
          <w:i/>
          <w:color w:val="221F1F"/>
          <w:sz w:val="24"/>
        </w:rPr>
        <w:t>Diffraction</w:t>
      </w:r>
      <w:r>
        <w:rPr>
          <w:b/>
          <w:i/>
          <w:color w:val="221F1F"/>
          <w:spacing w:val="-2"/>
          <w:sz w:val="24"/>
        </w:rPr>
        <w:t> </w:t>
      </w:r>
      <w:r>
        <w:rPr>
          <w:b/>
          <w:i/>
          <w:color w:val="221F1F"/>
          <w:sz w:val="24"/>
        </w:rPr>
        <w:t>and</w:t>
      </w:r>
      <w:r>
        <w:rPr>
          <w:b/>
          <w:i/>
          <w:color w:val="221F1F"/>
          <w:spacing w:val="-1"/>
          <w:sz w:val="24"/>
        </w:rPr>
        <w:t> </w:t>
      </w:r>
      <w:r>
        <w:rPr>
          <w:b/>
          <w:i/>
          <w:color w:val="221F1F"/>
          <w:sz w:val="24"/>
        </w:rPr>
        <w:t>polarization</w:t>
      </w:r>
    </w:p>
    <w:p>
      <w:pPr>
        <w:pStyle w:val="Heading1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56" w:after="0"/>
        <w:ind w:left="819" w:right="0" w:hanging="512"/>
        <w:jc w:val="left"/>
      </w:pPr>
      <w:r>
        <w:rPr/>
        <w:t>Teaching</w:t>
      </w:r>
      <w:r>
        <w:rPr>
          <w:spacing w:val="-1"/>
        </w:rPr>
        <w:t> </w:t>
      </w:r>
      <w:r>
        <w:rPr/>
        <w:t>Methods:</w:t>
      </w:r>
    </w:p>
    <w:p>
      <w:pPr>
        <w:pStyle w:val="ListParagraph"/>
        <w:numPr>
          <w:ilvl w:val="0"/>
          <w:numId w:val="3"/>
        </w:numPr>
        <w:tabs>
          <w:tab w:pos="1388" w:val="left" w:leader="none"/>
          <w:tab w:pos="1389" w:val="left" w:leader="none"/>
        </w:tabs>
        <w:spacing w:line="240" w:lineRule="auto" w:before="57" w:after="0"/>
        <w:ind w:left="1388" w:right="0" w:hanging="361"/>
        <w:jc w:val="left"/>
        <w:rPr>
          <w:sz w:val="22"/>
        </w:rPr>
      </w:pPr>
      <w:r>
        <w:rPr>
          <w:sz w:val="22"/>
        </w:rPr>
        <w:t>Lecture Slide show.</w:t>
      </w:r>
    </w:p>
    <w:p>
      <w:pPr>
        <w:pStyle w:val="ListParagraph"/>
        <w:numPr>
          <w:ilvl w:val="0"/>
          <w:numId w:val="3"/>
        </w:numPr>
        <w:tabs>
          <w:tab w:pos="1388" w:val="left" w:leader="none"/>
          <w:tab w:pos="1389" w:val="left" w:leader="none"/>
        </w:tabs>
        <w:spacing w:line="240" w:lineRule="auto" w:before="62" w:after="0"/>
        <w:ind w:left="1388" w:right="0" w:hanging="361"/>
        <w:jc w:val="left"/>
        <w:rPr>
          <w:sz w:val="22"/>
        </w:rPr>
      </w:pPr>
      <w:r>
        <w:rPr>
          <w:sz w:val="22"/>
        </w:rPr>
        <w:t>Focus</w:t>
      </w:r>
      <w:r>
        <w:rPr>
          <w:spacing w:val="-1"/>
          <w:sz w:val="22"/>
        </w:rPr>
        <w:t> </w:t>
      </w:r>
      <w:r>
        <w:rPr>
          <w:sz w:val="22"/>
        </w:rPr>
        <w:t>group discussion.</w:t>
      </w:r>
    </w:p>
    <w:p>
      <w:pPr>
        <w:pStyle w:val="Heading1"/>
        <w:numPr>
          <w:ilvl w:val="0"/>
          <w:numId w:val="1"/>
        </w:numPr>
        <w:tabs>
          <w:tab w:pos="719" w:val="left" w:leader="none"/>
          <w:tab w:pos="720" w:val="left" w:leader="none"/>
        </w:tabs>
        <w:spacing w:line="240" w:lineRule="auto" w:before="62" w:after="0"/>
        <w:ind w:left="1028" w:right="8151" w:hanging="1029"/>
        <w:jc w:val="right"/>
      </w:pPr>
      <w:r>
        <w:rPr/>
        <w:t>Assessment(s):</w:t>
      </w:r>
    </w:p>
    <w:p>
      <w:pPr>
        <w:pStyle w:val="ListParagraph"/>
        <w:numPr>
          <w:ilvl w:val="0"/>
          <w:numId w:val="4"/>
        </w:numPr>
        <w:tabs>
          <w:tab w:pos="359" w:val="left" w:leader="none"/>
          <w:tab w:pos="360" w:val="left" w:leader="none"/>
        </w:tabs>
        <w:spacing w:line="240" w:lineRule="auto" w:before="58" w:after="0"/>
        <w:ind w:left="939" w:right="8052" w:hanging="940"/>
        <w:jc w:val="right"/>
        <w:rPr>
          <w:b/>
          <w:sz w:val="24"/>
        </w:rPr>
      </w:pPr>
      <w:r>
        <w:rPr>
          <w:sz w:val="24"/>
        </w:rPr>
        <w:t>Grading</w:t>
      </w:r>
      <w:r>
        <w:rPr>
          <w:spacing w:val="-5"/>
          <w:sz w:val="24"/>
        </w:rPr>
        <w:t> </w:t>
      </w:r>
      <w:r>
        <w:rPr>
          <w:sz w:val="24"/>
        </w:rPr>
        <w:t>scale:</w:t>
      </w:r>
      <w:r>
        <w:rPr>
          <w:spacing w:val="-2"/>
          <w:sz w:val="24"/>
        </w:rPr>
        <w:t> </w:t>
      </w:r>
      <w:r>
        <w:rPr>
          <w:b/>
          <w:sz w:val="24"/>
        </w:rPr>
        <w:t>10</w:t>
      </w:r>
    </w:p>
    <w:p>
      <w:pPr>
        <w:pStyle w:val="ListParagraph"/>
        <w:numPr>
          <w:ilvl w:val="0"/>
          <w:numId w:val="4"/>
        </w:numPr>
        <w:tabs>
          <w:tab w:pos="359" w:val="left" w:leader="none"/>
          <w:tab w:pos="360" w:val="left" w:leader="none"/>
        </w:tabs>
        <w:spacing w:line="240" w:lineRule="auto" w:before="58" w:after="0"/>
        <w:ind w:left="939" w:right="8072" w:hanging="940"/>
        <w:jc w:val="right"/>
        <w:rPr>
          <w:sz w:val="24"/>
        </w:rPr>
      </w:pP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plan:</w:t>
      </w:r>
    </w:p>
    <w:p>
      <w:pPr>
        <w:pStyle w:val="BodyText"/>
        <w:spacing w:before="10"/>
        <w:ind w:left="0"/>
        <w:rPr>
          <w:sz w:val="5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551" w:hRule="atLeast"/>
        </w:trPr>
        <w:tc>
          <w:tcPr>
            <w:tcW w:w="648" w:type="dxa"/>
            <w:shd w:val="clear" w:color="auto" w:fill="FFFFB1"/>
          </w:tcPr>
          <w:p>
            <w:pPr>
              <w:pStyle w:val="TableParagraph"/>
              <w:spacing w:before="133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689" w:type="dxa"/>
            <w:shd w:val="clear" w:color="auto" w:fill="FFFFB1"/>
          </w:tcPr>
          <w:p>
            <w:pPr>
              <w:pStyle w:val="TableParagraph"/>
              <w:spacing w:before="133"/>
              <w:ind w:left="1410" w:right="1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850" w:type="dxa"/>
            <w:shd w:val="clear" w:color="auto" w:fill="FFFFB1"/>
          </w:tcPr>
          <w:p>
            <w:pPr>
              <w:pStyle w:val="TableParagraph"/>
              <w:spacing w:before="133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994" w:type="dxa"/>
            <w:shd w:val="clear" w:color="auto" w:fill="FFFFB1"/>
          </w:tcPr>
          <w:p>
            <w:pPr>
              <w:pStyle w:val="TableParagraph"/>
              <w:spacing w:line="276" w:lineRule="exact"/>
              <w:ind w:left="221" w:right="67" w:hanging="13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  <w:tc>
          <w:tcPr>
            <w:tcW w:w="1585" w:type="dxa"/>
            <w:shd w:val="clear" w:color="auto" w:fill="FFFFB1"/>
          </w:tcPr>
          <w:p>
            <w:pPr>
              <w:pStyle w:val="TableParagraph"/>
              <w:spacing w:line="276" w:lineRule="exact"/>
              <w:ind w:left="357" w:right="188" w:hanging="15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methods</w:t>
            </w:r>
          </w:p>
        </w:tc>
        <w:tc>
          <w:tcPr>
            <w:tcW w:w="1347" w:type="dxa"/>
            <w:shd w:val="clear" w:color="auto" w:fill="FFFFB1"/>
          </w:tcPr>
          <w:p>
            <w:pPr>
              <w:pStyle w:val="TableParagraph"/>
              <w:spacing w:line="276" w:lineRule="exact"/>
              <w:ind w:left="431" w:right="68" w:hanging="3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9" w:type="dxa"/>
            <w:shd w:val="clear" w:color="auto" w:fill="FFFFB1"/>
          </w:tcPr>
          <w:p>
            <w:pPr>
              <w:pStyle w:val="TableParagraph"/>
              <w:spacing w:before="133"/>
              <w:ind w:right="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5" w:lineRule="exact"/>
              <w:ind w:left="3365" w:right="33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5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827" w:hRule="atLeast"/>
        </w:trPr>
        <w:tc>
          <w:tcPr>
            <w:tcW w:w="648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89" w:type="dxa"/>
          </w:tcPr>
          <w:p>
            <w:pPr>
              <w:pStyle w:val="TableParagraph"/>
              <w:spacing w:line="268" w:lineRule="exact"/>
              <w:ind w:left="84"/>
              <w:rPr>
                <w:sz w:val="24"/>
              </w:rPr>
            </w:pPr>
            <w:r>
              <w:rPr>
                <w:sz w:val="24"/>
              </w:rPr>
              <w:t>Qualitative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quantitative</w:t>
            </w:r>
          </w:p>
          <w:p>
            <w:pPr>
              <w:pStyle w:val="TableParagraph"/>
              <w:spacing w:line="270" w:lineRule="atLeast"/>
              <w:ind w:left="84" w:right="220"/>
              <w:rPr>
                <w:sz w:val="24"/>
              </w:rPr>
            </w:pPr>
            <w:r>
              <w:rPr>
                <w:sz w:val="24"/>
              </w:rPr>
              <w:t>exercises on electric field, Gauss’s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law,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electric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potential,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capacitance.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CLO1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 w:right="59"/>
              <w:jc w:val="center"/>
              <w:rPr>
                <w:sz w:val="24"/>
              </w:rPr>
            </w:pPr>
            <w:r>
              <w:rPr>
                <w:sz w:val="24"/>
              </w:rPr>
              <w:t>Midterm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>
            <w:pPr>
              <w:pStyle w:val="TableParagraph"/>
              <w:ind w:left="187" w:right="174" w:firstLine="16"/>
              <w:rPr>
                <w:sz w:val="24"/>
              </w:rPr>
            </w:pPr>
            <w:r>
              <w:rPr>
                <w:sz w:val="24"/>
              </w:rPr>
              <w:t>Paper test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class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or</w:t>
            </w:r>
          </w:p>
          <w:p>
            <w:pPr>
              <w:pStyle w:val="TableParagraph"/>
              <w:spacing w:line="264" w:lineRule="exact"/>
              <w:ind w:left="175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239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7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20%</w:t>
            </w:r>
          </w:p>
        </w:tc>
      </w:tr>
      <w:tr>
        <w:trPr>
          <w:trHeight w:val="1104" w:hRule="atLeast"/>
        </w:trPr>
        <w:tc>
          <w:tcPr>
            <w:tcW w:w="648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spacing w:before="1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89" w:type="dxa"/>
          </w:tcPr>
          <w:p>
            <w:pPr>
              <w:pStyle w:val="TableParagraph"/>
              <w:ind w:left="84" w:right="926"/>
              <w:rPr>
                <w:sz w:val="24"/>
              </w:rPr>
            </w:pPr>
            <w:r>
              <w:rPr>
                <w:sz w:val="24"/>
              </w:rPr>
              <w:t>Qualitative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quantitative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exercises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direct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current,</w:t>
            </w:r>
          </w:p>
          <w:p>
            <w:pPr>
              <w:pStyle w:val="TableParagraph"/>
              <w:spacing w:line="270" w:lineRule="atLeast"/>
              <w:ind w:left="84" w:right="275"/>
              <w:rPr>
                <w:sz w:val="24"/>
              </w:rPr>
            </w:pPr>
            <w:r>
              <w:rPr>
                <w:sz w:val="24"/>
              </w:rPr>
              <w:t>magnetic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field,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Faraday‘s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law,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electromagnetic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waves.</w:t>
            </w:r>
          </w:p>
        </w:tc>
        <w:tc>
          <w:tcPr>
            <w:tcW w:w="850" w:type="dxa"/>
          </w:tcPr>
          <w:p>
            <w:pPr>
              <w:pStyle w:val="TableParagraph"/>
              <w:spacing w:before="131"/>
              <w:ind w:left="125"/>
              <w:rPr>
                <w:sz w:val="24"/>
              </w:rPr>
            </w:pPr>
            <w:r>
              <w:rPr>
                <w:sz w:val="24"/>
              </w:rPr>
              <w:t>CLO3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125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spacing w:before="1"/>
              <w:ind w:left="64" w:right="59"/>
              <w:jc w:val="center"/>
              <w:rPr>
                <w:sz w:val="24"/>
              </w:rPr>
            </w:pPr>
            <w:r>
              <w:rPr>
                <w:sz w:val="24"/>
              </w:rPr>
              <w:t>Midterm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347" w:type="dxa"/>
          </w:tcPr>
          <w:p>
            <w:pPr>
              <w:pStyle w:val="TableParagraph"/>
              <w:spacing w:before="131"/>
              <w:ind w:left="175" w:right="167" w:firstLine="28"/>
              <w:jc w:val="both"/>
              <w:rPr>
                <w:sz w:val="24"/>
              </w:rPr>
            </w:pPr>
            <w:r>
              <w:rPr>
                <w:sz w:val="24"/>
              </w:rPr>
              <w:t>Paper test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 class or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online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239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spacing w:before="1"/>
              <w:ind w:right="7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20%</w:t>
            </w:r>
          </w:p>
        </w:tc>
      </w:tr>
      <w:tr>
        <w:trPr>
          <w:trHeight w:val="1103" w:hRule="atLeast"/>
        </w:trPr>
        <w:tc>
          <w:tcPr>
            <w:tcW w:w="648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89" w:type="dxa"/>
          </w:tcPr>
          <w:p>
            <w:pPr>
              <w:pStyle w:val="TableParagraph"/>
              <w:spacing w:before="131"/>
              <w:ind w:left="84" w:right="228"/>
              <w:rPr>
                <w:sz w:val="24"/>
              </w:rPr>
            </w:pPr>
            <w:r>
              <w:rPr>
                <w:sz w:val="24"/>
              </w:rPr>
              <w:t>Qualitative and quantitative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exercises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chapters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learned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week.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75" w:right="145" w:hanging="5"/>
              <w:rPr>
                <w:sz w:val="24"/>
              </w:rPr>
            </w:pPr>
            <w:r>
              <w:rPr>
                <w:sz w:val="24"/>
              </w:rPr>
              <w:t>Constructed-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response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347" w:type="dxa"/>
          </w:tcPr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239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ind w:right="7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</w:tbl>
    <w:p>
      <w:pPr>
        <w:spacing w:after="0"/>
        <w:jc w:val="right"/>
        <w:rPr>
          <w:sz w:val="24"/>
        </w:rPr>
        <w:sectPr>
          <w:pgSz w:w="11910" w:h="16850"/>
          <w:pgMar w:header="0" w:footer="726" w:top="900" w:bottom="920" w:left="940" w:right="28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888" w:hRule="atLeast"/>
        </w:trPr>
        <w:tc>
          <w:tcPr>
            <w:tcW w:w="6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ind w:left="125" w:right="99"/>
              <w:rPr>
                <w:sz w:val="24"/>
              </w:rPr>
            </w:pPr>
            <w:r>
              <w:rPr>
                <w:spacing w:val="-1"/>
                <w:sz w:val="24"/>
              </w:rPr>
              <w:t>CLO5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CLO6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ind w:left="139" w:right="134" w:firstLine="1"/>
              <w:jc w:val="center"/>
              <w:rPr>
                <w:sz w:val="24"/>
              </w:rPr>
            </w:pPr>
            <w:r>
              <w:rPr>
                <w:sz w:val="24"/>
              </w:rPr>
              <w:t>or multiple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choice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questions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6" w:lineRule="exact"/>
              <w:ind w:left="3365" w:right="3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Summative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1655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4"/>
              <w:rPr>
                <w:sz w:val="33"/>
              </w:rPr>
            </w:pPr>
          </w:p>
          <w:p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26" w:val="left" w:leader="none"/>
              </w:tabs>
              <w:spacing w:line="240" w:lineRule="auto" w:before="0" w:after="0"/>
              <w:ind w:left="225" w:right="0" w:hanging="142"/>
              <w:jc w:val="left"/>
              <w:rPr>
                <w:sz w:val="24"/>
              </w:rPr>
            </w:pPr>
            <w:r>
              <w:rPr>
                <w:sz w:val="24"/>
              </w:rPr>
              <w:t>Including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objectives.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24" w:val="left" w:leader="none"/>
              </w:tabs>
              <w:spacing w:line="240" w:lineRule="auto" w:before="60" w:after="0"/>
              <w:ind w:left="22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minutes.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CLO5</w:t>
            </w: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51"/>
              <w:ind w:left="319"/>
              <w:rPr>
                <w:sz w:val="24"/>
              </w:rPr>
            </w:pPr>
            <w:r>
              <w:rPr>
                <w:sz w:val="24"/>
              </w:rPr>
              <w:t>Paper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347" w:type="dxa"/>
          </w:tcPr>
          <w:p>
            <w:pPr>
              <w:pStyle w:val="TableParagraph"/>
              <w:spacing w:before="51"/>
              <w:ind w:left="393"/>
              <w:rPr>
                <w:sz w:val="24"/>
              </w:rPr>
            </w:pPr>
            <w:r>
              <w:rPr>
                <w:sz w:val="24"/>
              </w:rPr>
              <w:t>Exam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4"/>
              <w:rPr>
                <w:sz w:val="33"/>
              </w:rPr>
            </w:pPr>
          </w:p>
          <w:p>
            <w:pPr>
              <w:pStyle w:val="TableParagraph"/>
              <w:ind w:left="712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3" w:after="0"/>
        <w:ind w:left="759" w:right="0" w:hanging="452"/>
        <w:jc w:val="left"/>
      </w:pPr>
      <w:r>
        <w:rPr/>
        <w:t>Learning</w:t>
      </w:r>
      <w:r>
        <w:rPr>
          <w:spacing w:val="-2"/>
        </w:rPr>
        <w:t> </w:t>
      </w:r>
      <w:r>
        <w:rPr/>
        <w:t>Materials:</w:t>
      </w:r>
    </w:p>
    <w:p>
      <w:pPr>
        <w:pStyle w:val="ListParagraph"/>
        <w:numPr>
          <w:ilvl w:val="0"/>
          <w:numId w:val="6"/>
        </w:numPr>
        <w:tabs>
          <w:tab w:pos="731" w:val="left" w:leader="none"/>
        </w:tabs>
        <w:spacing w:line="240" w:lineRule="auto" w:before="55" w:after="0"/>
        <w:ind w:left="730" w:right="0" w:hanging="140"/>
        <w:jc w:val="left"/>
        <w:rPr>
          <w:sz w:val="24"/>
        </w:rPr>
      </w:pPr>
      <w:r>
        <w:rPr>
          <w:sz w:val="24"/>
        </w:rPr>
        <w:t>Textbooks:</w:t>
      </w:r>
    </w:p>
    <w:p>
      <w:pPr>
        <w:pStyle w:val="ListParagraph"/>
        <w:numPr>
          <w:ilvl w:val="0"/>
          <w:numId w:val="7"/>
        </w:numPr>
        <w:tabs>
          <w:tab w:pos="1276" w:val="left" w:leader="none"/>
        </w:tabs>
        <w:spacing w:line="288" w:lineRule="auto" w:before="60" w:after="0"/>
        <w:ind w:left="308" w:right="963" w:firstLine="720"/>
        <w:jc w:val="left"/>
        <w:rPr>
          <w:sz w:val="24"/>
        </w:rPr>
      </w:pPr>
      <w:r>
        <w:rPr>
          <w:sz w:val="24"/>
        </w:rPr>
        <w:t>R.A.</w:t>
      </w:r>
      <w:r>
        <w:rPr>
          <w:spacing w:val="5"/>
          <w:sz w:val="24"/>
        </w:rPr>
        <w:t> </w:t>
      </w:r>
      <w:r>
        <w:rPr>
          <w:sz w:val="24"/>
        </w:rPr>
        <w:t>Serway&amp;</w:t>
      </w:r>
      <w:r>
        <w:rPr>
          <w:spacing w:val="6"/>
          <w:sz w:val="24"/>
        </w:rPr>
        <w:t> </w:t>
      </w:r>
      <w:r>
        <w:rPr>
          <w:sz w:val="24"/>
        </w:rPr>
        <w:t>J.W.</w:t>
      </w:r>
      <w:r>
        <w:rPr>
          <w:spacing w:val="5"/>
          <w:sz w:val="24"/>
        </w:rPr>
        <w:t> </w:t>
      </w:r>
      <w:r>
        <w:rPr>
          <w:sz w:val="24"/>
        </w:rPr>
        <w:t>Jewett;</w:t>
      </w:r>
      <w:r>
        <w:rPr>
          <w:spacing w:val="10"/>
          <w:sz w:val="24"/>
        </w:rPr>
        <w:t> </w:t>
      </w:r>
      <w:r>
        <w:rPr>
          <w:i/>
          <w:sz w:val="24"/>
        </w:rPr>
        <w:t>Physics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Scientists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Engineers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with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Modern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Physics</w:t>
      </w:r>
      <w:r>
        <w:rPr>
          <w:sz w:val="24"/>
        </w:rPr>
        <w:t>,</w:t>
      </w:r>
      <w:r>
        <w:rPr>
          <w:spacing w:val="-57"/>
          <w:sz w:val="24"/>
        </w:rPr>
        <w:t> </w:t>
      </w:r>
      <w:r>
        <w:rPr>
          <w:sz w:val="24"/>
        </w:rPr>
        <w:t>9</w:t>
      </w:r>
      <w:r>
        <w:rPr>
          <w:sz w:val="24"/>
          <w:vertAlign w:val="superscript"/>
        </w:rPr>
        <w:t>th</w:t>
      </w:r>
      <w:r>
        <w:rPr>
          <w:sz w:val="24"/>
          <w:vertAlign w:val="baseline"/>
        </w:rPr>
        <w:t> Edition; ISBN for bundle 9781285143811.</w:t>
      </w:r>
    </w:p>
    <w:p>
      <w:pPr>
        <w:pStyle w:val="ListParagraph"/>
        <w:numPr>
          <w:ilvl w:val="0"/>
          <w:numId w:val="7"/>
        </w:numPr>
        <w:tabs>
          <w:tab w:pos="1257" w:val="left" w:leader="none"/>
        </w:tabs>
        <w:spacing w:line="240" w:lineRule="auto" w:before="1" w:after="0"/>
        <w:ind w:left="1256" w:right="0" w:hanging="241"/>
        <w:jc w:val="left"/>
        <w:rPr>
          <w:sz w:val="24"/>
        </w:rPr>
      </w:pPr>
      <w:r>
        <w:rPr>
          <w:sz w:val="24"/>
        </w:rPr>
        <w:t>Physics</w:t>
      </w:r>
      <w:r>
        <w:rPr>
          <w:spacing w:val="-1"/>
          <w:sz w:val="24"/>
        </w:rPr>
        <w:t> </w:t>
      </w:r>
      <w:r>
        <w:rPr>
          <w:sz w:val="24"/>
        </w:rPr>
        <w:t>2 lectures</w:t>
      </w:r>
      <w:r>
        <w:rPr>
          <w:spacing w:val="-1"/>
          <w:sz w:val="24"/>
        </w:rPr>
        <w:t> </w:t>
      </w:r>
      <w:r>
        <w:rPr>
          <w:sz w:val="24"/>
        </w:rPr>
        <w:t>summary,</w:t>
      </w:r>
      <w:r>
        <w:rPr>
          <w:spacing w:val="2"/>
          <w:sz w:val="24"/>
        </w:rPr>
        <w:t> </w:t>
      </w:r>
      <w:r>
        <w:rPr>
          <w:sz w:val="24"/>
        </w:rPr>
        <w:t>University</w:t>
      </w:r>
      <w:r>
        <w:rPr>
          <w:spacing w:val="-6"/>
          <w:sz w:val="24"/>
        </w:rPr>
        <w:t> </w:t>
      </w:r>
      <w:r>
        <w:rPr>
          <w:sz w:val="24"/>
        </w:rPr>
        <w:t>of Technology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Education, HCMC.</w:t>
      </w:r>
    </w:p>
    <w:p>
      <w:pPr>
        <w:pStyle w:val="ListParagraph"/>
        <w:numPr>
          <w:ilvl w:val="0"/>
          <w:numId w:val="6"/>
        </w:numPr>
        <w:tabs>
          <w:tab w:pos="731" w:val="left" w:leader="none"/>
        </w:tabs>
        <w:spacing w:line="240" w:lineRule="auto" w:before="115" w:after="0"/>
        <w:ind w:left="730" w:right="0" w:hanging="140"/>
        <w:jc w:val="left"/>
        <w:rPr>
          <w:sz w:val="24"/>
        </w:rPr>
      </w:pPr>
      <w:r>
        <w:rPr>
          <w:sz w:val="24"/>
        </w:rPr>
        <w:t>Other</w:t>
      </w:r>
      <w:r>
        <w:rPr>
          <w:spacing w:val="-1"/>
          <w:sz w:val="24"/>
        </w:rPr>
        <w:t> </w:t>
      </w:r>
      <w:r>
        <w:rPr>
          <w:sz w:val="24"/>
        </w:rPr>
        <w:t>books</w:t>
      </w:r>
      <w:r>
        <w:rPr>
          <w:spacing w:val="-1"/>
          <w:sz w:val="24"/>
        </w:rPr>
        <w:t> </w:t>
      </w:r>
      <w:r>
        <w:rPr>
          <w:sz w:val="24"/>
        </w:rPr>
        <w:t>recommended: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60" w:after="0"/>
        <w:ind w:left="1748" w:right="961" w:hanging="360"/>
        <w:jc w:val="left"/>
        <w:rPr>
          <w:sz w:val="24"/>
        </w:rPr>
      </w:pPr>
      <w:r>
        <w:rPr>
          <w:color w:val="333333"/>
          <w:sz w:val="24"/>
        </w:rPr>
        <w:t>D.</w:t>
      </w:r>
      <w:r>
        <w:rPr>
          <w:color w:val="333333"/>
          <w:spacing w:val="34"/>
          <w:sz w:val="24"/>
        </w:rPr>
        <w:t> </w:t>
      </w:r>
      <w:r>
        <w:rPr>
          <w:color w:val="333333"/>
          <w:sz w:val="24"/>
        </w:rPr>
        <w:t>Hallyday</w:t>
      </w:r>
      <w:r>
        <w:rPr>
          <w:color w:val="333333"/>
          <w:spacing w:val="32"/>
          <w:sz w:val="24"/>
        </w:rPr>
        <w:t> </w:t>
      </w:r>
      <w:r>
        <w:rPr>
          <w:color w:val="333333"/>
          <w:sz w:val="24"/>
        </w:rPr>
        <w:t>et</w:t>
      </w:r>
      <w:r>
        <w:rPr>
          <w:color w:val="333333"/>
          <w:spacing w:val="38"/>
          <w:sz w:val="24"/>
        </w:rPr>
        <w:t> </w:t>
      </w:r>
      <w:r>
        <w:rPr>
          <w:color w:val="333333"/>
          <w:sz w:val="24"/>
        </w:rPr>
        <w:t>al: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Fundamentals</w:t>
      </w:r>
      <w:r>
        <w:rPr>
          <w:color w:val="333333"/>
          <w:spacing w:val="36"/>
          <w:sz w:val="24"/>
        </w:rPr>
        <w:t> </w:t>
      </w:r>
      <w:r>
        <w:rPr>
          <w:color w:val="333333"/>
          <w:sz w:val="24"/>
        </w:rPr>
        <w:t>of</w:t>
      </w:r>
      <w:r>
        <w:rPr>
          <w:color w:val="333333"/>
          <w:spacing w:val="35"/>
          <w:sz w:val="24"/>
        </w:rPr>
        <w:t> </w:t>
      </w:r>
      <w:r>
        <w:rPr>
          <w:color w:val="333333"/>
          <w:sz w:val="24"/>
        </w:rPr>
        <w:t>Physics,</w:t>
      </w:r>
      <w:r>
        <w:rPr>
          <w:color w:val="333333"/>
          <w:spacing w:val="36"/>
          <w:sz w:val="24"/>
        </w:rPr>
        <w:t> </w:t>
      </w:r>
      <w:r>
        <w:rPr>
          <w:color w:val="333333"/>
          <w:sz w:val="24"/>
        </w:rPr>
        <w:t>Volume</w:t>
      </w:r>
      <w:r>
        <w:rPr>
          <w:color w:val="333333"/>
          <w:spacing w:val="34"/>
          <w:sz w:val="24"/>
        </w:rPr>
        <w:t> </w:t>
      </w:r>
      <w:r>
        <w:rPr>
          <w:color w:val="333333"/>
          <w:sz w:val="24"/>
        </w:rPr>
        <w:t>4,5</w:t>
      </w:r>
      <w:r>
        <w:rPr>
          <w:color w:val="333333"/>
          <w:spacing w:val="35"/>
          <w:sz w:val="24"/>
        </w:rPr>
        <w:t> </w:t>
      </w:r>
      <w:r>
        <w:rPr>
          <w:color w:val="333333"/>
          <w:sz w:val="24"/>
        </w:rPr>
        <w:t>and</w:t>
      </w:r>
      <w:r>
        <w:rPr>
          <w:color w:val="333333"/>
          <w:spacing w:val="35"/>
          <w:sz w:val="24"/>
        </w:rPr>
        <w:t> </w:t>
      </w:r>
      <w:r>
        <w:rPr>
          <w:color w:val="333333"/>
          <w:sz w:val="24"/>
        </w:rPr>
        <w:t>6,</w:t>
      </w:r>
      <w:r>
        <w:rPr>
          <w:color w:val="333333"/>
          <w:spacing w:val="37"/>
          <w:sz w:val="24"/>
        </w:rPr>
        <w:t> </w:t>
      </w:r>
      <w:r>
        <w:rPr>
          <w:color w:val="333333"/>
          <w:sz w:val="24"/>
        </w:rPr>
        <w:t>John</w:t>
      </w:r>
      <w:r>
        <w:rPr>
          <w:color w:val="333333"/>
          <w:spacing w:val="35"/>
          <w:sz w:val="24"/>
        </w:rPr>
        <w:t> </w:t>
      </w:r>
      <w:r>
        <w:rPr>
          <w:color w:val="333333"/>
          <w:sz w:val="24"/>
        </w:rPr>
        <w:t>Willey</w:t>
      </w:r>
      <w:r>
        <w:rPr>
          <w:color w:val="333333"/>
          <w:spacing w:val="30"/>
          <w:sz w:val="24"/>
        </w:rPr>
        <w:t> </w:t>
      </w:r>
      <w:r>
        <w:rPr>
          <w:color w:val="333333"/>
          <w:sz w:val="24"/>
        </w:rPr>
        <w:t>&amp;</w:t>
      </w:r>
      <w:r>
        <w:rPr>
          <w:color w:val="333333"/>
          <w:spacing w:val="-57"/>
          <w:sz w:val="24"/>
        </w:rPr>
        <w:t> </w:t>
      </w:r>
      <w:r>
        <w:rPr>
          <w:color w:val="333333"/>
          <w:sz w:val="24"/>
        </w:rPr>
        <w:t>Sons,1999.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0" w:after="0"/>
        <w:ind w:left="1748" w:right="962" w:hanging="360"/>
        <w:jc w:val="left"/>
        <w:rPr>
          <w:sz w:val="24"/>
        </w:rPr>
      </w:pPr>
      <w:r>
        <w:rPr>
          <w:sz w:val="24"/>
        </w:rPr>
        <w:t>Tran</w:t>
      </w:r>
      <w:r>
        <w:rPr>
          <w:spacing w:val="5"/>
          <w:sz w:val="24"/>
        </w:rPr>
        <w:t> </w:t>
      </w:r>
      <w:r>
        <w:rPr>
          <w:sz w:val="24"/>
        </w:rPr>
        <w:t>Ngoc</w:t>
      </w:r>
      <w:r>
        <w:rPr>
          <w:spacing w:val="5"/>
          <w:sz w:val="24"/>
        </w:rPr>
        <w:t> </w:t>
      </w:r>
      <w:r>
        <w:rPr>
          <w:sz w:val="24"/>
        </w:rPr>
        <w:t>Hoi</w:t>
      </w:r>
      <w:r>
        <w:rPr>
          <w:spacing w:val="5"/>
          <w:sz w:val="24"/>
        </w:rPr>
        <w:t> </w:t>
      </w:r>
      <w:r>
        <w:rPr>
          <w:sz w:val="24"/>
        </w:rPr>
        <w:t>and</w:t>
      </w:r>
      <w:r>
        <w:rPr>
          <w:spacing w:val="8"/>
          <w:sz w:val="24"/>
        </w:rPr>
        <w:t> </w:t>
      </w:r>
      <w:r>
        <w:rPr>
          <w:sz w:val="24"/>
        </w:rPr>
        <w:t>Pham</w:t>
      </w:r>
      <w:r>
        <w:rPr>
          <w:spacing w:val="6"/>
          <w:sz w:val="24"/>
        </w:rPr>
        <w:t> </w:t>
      </w:r>
      <w:r>
        <w:rPr>
          <w:sz w:val="24"/>
        </w:rPr>
        <w:t>Van</w:t>
      </w:r>
      <w:r>
        <w:rPr>
          <w:spacing w:val="5"/>
          <w:sz w:val="24"/>
        </w:rPr>
        <w:t> </w:t>
      </w:r>
      <w:r>
        <w:rPr>
          <w:sz w:val="24"/>
        </w:rPr>
        <w:t>Thieu:</w:t>
      </w:r>
      <w:r>
        <w:rPr>
          <w:spacing w:val="6"/>
          <w:sz w:val="24"/>
        </w:rPr>
        <w:t> </w:t>
      </w:r>
      <w:r>
        <w:rPr>
          <w:sz w:val="24"/>
        </w:rPr>
        <w:t>General</w:t>
      </w:r>
      <w:r>
        <w:rPr>
          <w:spacing w:val="6"/>
          <w:sz w:val="24"/>
        </w:rPr>
        <w:t> </w:t>
      </w:r>
      <w:r>
        <w:rPr>
          <w:sz w:val="24"/>
        </w:rPr>
        <w:t>physics:</w:t>
      </w:r>
      <w:r>
        <w:rPr>
          <w:spacing w:val="11"/>
          <w:sz w:val="24"/>
        </w:rPr>
        <w:t> </w:t>
      </w:r>
      <w:r>
        <w:rPr>
          <w:sz w:val="24"/>
        </w:rPr>
        <w:t>Principles</w:t>
      </w:r>
      <w:r>
        <w:rPr>
          <w:spacing w:val="6"/>
          <w:sz w:val="24"/>
        </w:rPr>
        <w:t> </w:t>
      </w:r>
      <w:r>
        <w:rPr>
          <w:sz w:val="24"/>
        </w:rPr>
        <w:t>and</w:t>
      </w:r>
      <w:r>
        <w:rPr>
          <w:spacing w:val="-57"/>
          <w:sz w:val="24"/>
        </w:rPr>
        <w:t> </w:t>
      </w:r>
      <w:r>
        <w:rPr>
          <w:sz w:val="24"/>
        </w:rPr>
        <w:t>Applications,</w:t>
      </w:r>
      <w:r>
        <w:rPr>
          <w:spacing w:val="-1"/>
          <w:sz w:val="24"/>
        </w:rPr>
        <w:t> </w:t>
      </w:r>
      <w:r>
        <w:rPr>
          <w:sz w:val="24"/>
        </w:rPr>
        <w:t>Volume</w:t>
      </w:r>
      <w:r>
        <w:rPr>
          <w:spacing w:val="-1"/>
          <w:sz w:val="24"/>
        </w:rPr>
        <w:t> </w:t>
      </w:r>
      <w:r>
        <w:rPr>
          <w:sz w:val="24"/>
        </w:rPr>
        <w:t>3, Viet Nam</w:t>
      </w:r>
      <w:r>
        <w:rPr>
          <w:spacing w:val="-1"/>
          <w:sz w:val="24"/>
        </w:rPr>
        <w:t> </w:t>
      </w:r>
      <w:r>
        <w:rPr>
          <w:sz w:val="24"/>
        </w:rPr>
        <w:t>Education Publishing</w:t>
      </w:r>
      <w:r>
        <w:rPr>
          <w:spacing w:val="-2"/>
          <w:sz w:val="24"/>
        </w:rPr>
        <w:t> </w:t>
      </w:r>
      <w:r>
        <w:rPr>
          <w:sz w:val="24"/>
        </w:rPr>
        <w:t>House, 2006.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0" w:after="0"/>
        <w:ind w:left="1748" w:right="964" w:hanging="360"/>
        <w:jc w:val="left"/>
        <w:rPr>
          <w:sz w:val="24"/>
        </w:rPr>
      </w:pPr>
      <w:r>
        <w:rPr>
          <w:sz w:val="24"/>
        </w:rPr>
        <w:t>Luong</w:t>
      </w:r>
      <w:r>
        <w:rPr>
          <w:spacing w:val="14"/>
          <w:sz w:val="24"/>
        </w:rPr>
        <w:t> </w:t>
      </w:r>
      <w:r>
        <w:rPr>
          <w:sz w:val="24"/>
        </w:rPr>
        <w:t>Duyen</w:t>
      </w:r>
      <w:r>
        <w:rPr>
          <w:spacing w:val="18"/>
          <w:sz w:val="24"/>
        </w:rPr>
        <w:t> </w:t>
      </w:r>
      <w:r>
        <w:rPr>
          <w:sz w:val="24"/>
        </w:rPr>
        <w:t>Binh</w:t>
      </w:r>
      <w:r>
        <w:rPr>
          <w:spacing w:val="17"/>
          <w:sz w:val="24"/>
        </w:rPr>
        <w:t> </w:t>
      </w:r>
      <w:r>
        <w:rPr>
          <w:sz w:val="24"/>
        </w:rPr>
        <w:t>et</w:t>
      </w:r>
      <w:r>
        <w:rPr>
          <w:spacing w:val="18"/>
          <w:sz w:val="24"/>
        </w:rPr>
        <w:t> </w:t>
      </w:r>
      <w:r>
        <w:rPr>
          <w:sz w:val="24"/>
        </w:rPr>
        <w:t>al.,</w:t>
      </w:r>
      <w:r>
        <w:rPr>
          <w:spacing w:val="16"/>
          <w:sz w:val="24"/>
        </w:rPr>
        <w:t> </w:t>
      </w:r>
      <w:r>
        <w:rPr>
          <w:sz w:val="24"/>
        </w:rPr>
        <w:t>General</w:t>
      </w:r>
      <w:r>
        <w:rPr>
          <w:spacing w:val="17"/>
          <w:sz w:val="24"/>
        </w:rPr>
        <w:t> </w:t>
      </w:r>
      <w:r>
        <w:rPr>
          <w:sz w:val="24"/>
        </w:rPr>
        <w:t>physics,</w:t>
      </w:r>
      <w:r>
        <w:rPr>
          <w:spacing w:val="18"/>
          <w:sz w:val="24"/>
        </w:rPr>
        <w:t> </w:t>
      </w:r>
      <w:r>
        <w:rPr>
          <w:sz w:val="24"/>
        </w:rPr>
        <w:t>volume</w:t>
      </w:r>
      <w:r>
        <w:rPr>
          <w:spacing w:val="16"/>
          <w:sz w:val="24"/>
        </w:rPr>
        <w:t> </w:t>
      </w:r>
      <w:r>
        <w:rPr>
          <w:sz w:val="24"/>
        </w:rPr>
        <w:t>2</w:t>
      </w:r>
      <w:r>
        <w:rPr>
          <w:spacing w:val="16"/>
          <w:sz w:val="24"/>
        </w:rPr>
        <w:t> </w:t>
      </w:r>
      <w:r>
        <w:rPr>
          <w:sz w:val="24"/>
        </w:rPr>
        <w:t>and</w:t>
      </w:r>
      <w:r>
        <w:rPr>
          <w:spacing w:val="17"/>
          <w:sz w:val="24"/>
        </w:rPr>
        <w:t> </w:t>
      </w:r>
      <w:r>
        <w:rPr>
          <w:sz w:val="24"/>
        </w:rPr>
        <w:t>3,</w:t>
      </w:r>
      <w:r>
        <w:rPr>
          <w:spacing w:val="16"/>
          <w:sz w:val="24"/>
        </w:rPr>
        <w:t> </w:t>
      </w:r>
      <w:r>
        <w:rPr>
          <w:sz w:val="24"/>
        </w:rPr>
        <w:t>Viet</w:t>
      </w:r>
      <w:r>
        <w:rPr>
          <w:spacing w:val="17"/>
          <w:sz w:val="24"/>
        </w:rPr>
        <w:t> </w:t>
      </w:r>
      <w:r>
        <w:rPr>
          <w:sz w:val="24"/>
        </w:rPr>
        <w:t>Nam</w:t>
      </w:r>
      <w:r>
        <w:rPr>
          <w:spacing w:val="18"/>
          <w:sz w:val="24"/>
        </w:rPr>
        <w:t> </w:t>
      </w:r>
      <w:r>
        <w:rPr>
          <w:sz w:val="24"/>
        </w:rPr>
        <w:t>Education</w:t>
      </w:r>
      <w:r>
        <w:rPr>
          <w:spacing w:val="-57"/>
          <w:sz w:val="24"/>
        </w:rPr>
        <w:t> </w:t>
      </w:r>
      <w:r>
        <w:rPr>
          <w:sz w:val="24"/>
        </w:rPr>
        <w:t>Publishing</w:t>
      </w:r>
      <w:r>
        <w:rPr>
          <w:spacing w:val="-3"/>
          <w:sz w:val="24"/>
        </w:rPr>
        <w:t> </w:t>
      </w:r>
      <w:r>
        <w:rPr>
          <w:sz w:val="24"/>
        </w:rPr>
        <w:t>House, 2006.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0" w:after="0"/>
        <w:ind w:left="1748" w:right="964" w:hanging="360"/>
        <w:jc w:val="left"/>
        <w:rPr>
          <w:sz w:val="24"/>
        </w:rPr>
      </w:pPr>
      <w:r>
        <w:rPr>
          <w:sz w:val="24"/>
        </w:rPr>
        <w:t>Luong</w:t>
      </w:r>
      <w:r>
        <w:rPr>
          <w:spacing w:val="14"/>
          <w:sz w:val="24"/>
        </w:rPr>
        <w:t> </w:t>
      </w:r>
      <w:r>
        <w:rPr>
          <w:sz w:val="24"/>
        </w:rPr>
        <w:t>Duyen</w:t>
      </w:r>
      <w:r>
        <w:rPr>
          <w:spacing w:val="18"/>
          <w:sz w:val="24"/>
        </w:rPr>
        <w:t> </w:t>
      </w:r>
      <w:r>
        <w:rPr>
          <w:sz w:val="24"/>
        </w:rPr>
        <w:t>Binh</w:t>
      </w:r>
      <w:r>
        <w:rPr>
          <w:spacing w:val="18"/>
          <w:sz w:val="24"/>
        </w:rPr>
        <w:t> </w:t>
      </w:r>
      <w:r>
        <w:rPr>
          <w:sz w:val="24"/>
        </w:rPr>
        <w:t>et</w:t>
      </w:r>
      <w:r>
        <w:rPr>
          <w:spacing w:val="17"/>
          <w:sz w:val="24"/>
        </w:rPr>
        <w:t> </w:t>
      </w:r>
      <w:r>
        <w:rPr>
          <w:sz w:val="24"/>
        </w:rPr>
        <w:t>al.,</w:t>
      </w:r>
      <w:r>
        <w:rPr>
          <w:spacing w:val="17"/>
          <w:sz w:val="24"/>
        </w:rPr>
        <w:t> </w:t>
      </w:r>
      <w:r>
        <w:rPr>
          <w:sz w:val="24"/>
        </w:rPr>
        <w:t>General</w:t>
      </w:r>
      <w:r>
        <w:rPr>
          <w:spacing w:val="17"/>
          <w:sz w:val="24"/>
        </w:rPr>
        <w:t> </w:t>
      </w:r>
      <w:r>
        <w:rPr>
          <w:sz w:val="24"/>
        </w:rPr>
        <w:t>physics</w:t>
      </w:r>
      <w:r>
        <w:rPr>
          <w:spacing w:val="18"/>
          <w:sz w:val="24"/>
        </w:rPr>
        <w:t> </w:t>
      </w:r>
      <w:r>
        <w:rPr>
          <w:sz w:val="24"/>
        </w:rPr>
        <w:t>workbook,</w:t>
      </w:r>
      <w:r>
        <w:rPr>
          <w:spacing w:val="16"/>
          <w:sz w:val="24"/>
        </w:rPr>
        <w:t> </w:t>
      </w:r>
      <w:r>
        <w:rPr>
          <w:sz w:val="24"/>
        </w:rPr>
        <w:t>volume</w:t>
      </w:r>
      <w:r>
        <w:rPr>
          <w:spacing w:val="17"/>
          <w:sz w:val="24"/>
        </w:rPr>
        <w:t> </w:t>
      </w:r>
      <w:r>
        <w:rPr>
          <w:sz w:val="24"/>
        </w:rPr>
        <w:t>2</w:t>
      </w:r>
      <w:r>
        <w:rPr>
          <w:spacing w:val="16"/>
          <w:sz w:val="24"/>
        </w:rPr>
        <w:t> </w:t>
      </w:r>
      <w:r>
        <w:rPr>
          <w:sz w:val="24"/>
        </w:rPr>
        <w:t>and</w:t>
      </w:r>
      <w:r>
        <w:rPr>
          <w:spacing w:val="15"/>
          <w:sz w:val="24"/>
        </w:rPr>
        <w:t> </w:t>
      </w:r>
      <w:r>
        <w:rPr>
          <w:sz w:val="24"/>
        </w:rPr>
        <w:t>3,</w:t>
      </w:r>
      <w:r>
        <w:rPr>
          <w:spacing w:val="16"/>
          <w:sz w:val="24"/>
        </w:rPr>
        <w:t> </w:t>
      </w:r>
      <w:r>
        <w:rPr>
          <w:sz w:val="24"/>
        </w:rPr>
        <w:t>Viet</w:t>
      </w:r>
      <w:r>
        <w:rPr>
          <w:spacing w:val="18"/>
          <w:sz w:val="24"/>
        </w:rPr>
        <w:t> </w:t>
      </w:r>
      <w:r>
        <w:rPr>
          <w:sz w:val="24"/>
        </w:rPr>
        <w:t>Nam</w:t>
      </w:r>
      <w:r>
        <w:rPr>
          <w:spacing w:val="-57"/>
          <w:sz w:val="24"/>
        </w:rPr>
        <w:t> </w:t>
      </w:r>
      <w:r>
        <w:rPr>
          <w:sz w:val="24"/>
        </w:rPr>
        <w:t>Education</w:t>
      </w:r>
      <w:r>
        <w:rPr>
          <w:spacing w:val="-1"/>
          <w:sz w:val="24"/>
        </w:rPr>
        <w:t> </w:t>
      </w:r>
      <w:r>
        <w:rPr>
          <w:sz w:val="24"/>
        </w:rPr>
        <w:t>Publishing</w:t>
      </w:r>
      <w:r>
        <w:rPr>
          <w:spacing w:val="-2"/>
          <w:sz w:val="24"/>
        </w:rPr>
        <w:t> </w:t>
      </w:r>
      <w:r>
        <w:rPr>
          <w:sz w:val="24"/>
        </w:rPr>
        <w:t>House, 1994.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5" w:after="0"/>
        <w:ind w:left="1748" w:right="0" w:hanging="361"/>
        <w:jc w:val="left"/>
        <w:rPr>
          <w:b/>
          <w:sz w:val="24"/>
        </w:rPr>
      </w:pPr>
      <w:r>
        <w:rPr>
          <w:color w:val="333333"/>
          <w:sz w:val="24"/>
        </w:rPr>
        <w:t>Tran</w:t>
      </w:r>
      <w:r>
        <w:rPr>
          <w:color w:val="333333"/>
          <w:spacing w:val="40"/>
          <w:sz w:val="24"/>
        </w:rPr>
        <w:t> </w:t>
      </w:r>
      <w:r>
        <w:rPr>
          <w:color w:val="333333"/>
          <w:sz w:val="24"/>
        </w:rPr>
        <w:t>Thi</w:t>
      </w:r>
      <w:r>
        <w:rPr>
          <w:color w:val="333333"/>
          <w:spacing w:val="41"/>
          <w:sz w:val="24"/>
        </w:rPr>
        <w:t> </w:t>
      </w:r>
      <w:r>
        <w:rPr>
          <w:color w:val="333333"/>
          <w:sz w:val="24"/>
        </w:rPr>
        <w:t>Thien</w:t>
      </w:r>
      <w:r>
        <w:rPr>
          <w:color w:val="333333"/>
          <w:spacing w:val="38"/>
          <w:sz w:val="24"/>
        </w:rPr>
        <w:t> </w:t>
      </w:r>
      <w:r>
        <w:rPr>
          <w:color w:val="333333"/>
          <w:sz w:val="24"/>
        </w:rPr>
        <w:t>Huong</w:t>
      </w:r>
      <w:r>
        <w:rPr>
          <w:color w:val="333333"/>
          <w:spacing w:val="41"/>
          <w:sz w:val="24"/>
        </w:rPr>
        <w:t> </w:t>
      </w:r>
      <w:r>
        <w:rPr>
          <w:color w:val="333333"/>
          <w:sz w:val="24"/>
        </w:rPr>
        <w:t>and</w:t>
      </w:r>
      <w:r>
        <w:rPr>
          <w:color w:val="333333"/>
          <w:spacing w:val="39"/>
          <w:sz w:val="24"/>
        </w:rPr>
        <w:t> </w:t>
      </w:r>
      <w:r>
        <w:rPr>
          <w:color w:val="333333"/>
          <w:sz w:val="24"/>
        </w:rPr>
        <w:t>Huynh</w:t>
      </w:r>
      <w:r>
        <w:rPr>
          <w:color w:val="333333"/>
          <w:spacing w:val="37"/>
          <w:sz w:val="24"/>
        </w:rPr>
        <w:t> </w:t>
      </w:r>
      <w:r>
        <w:rPr>
          <w:color w:val="333333"/>
          <w:sz w:val="24"/>
        </w:rPr>
        <w:t>Quang</w:t>
      </w:r>
      <w:r>
        <w:rPr>
          <w:color w:val="333333"/>
          <w:spacing w:val="44"/>
          <w:sz w:val="24"/>
        </w:rPr>
        <w:t> </w:t>
      </w:r>
      <w:r>
        <w:rPr>
          <w:color w:val="333333"/>
          <w:sz w:val="24"/>
        </w:rPr>
        <w:t>Chien,</w:t>
      </w:r>
      <w:r>
        <w:rPr>
          <w:color w:val="333333"/>
          <w:spacing w:val="-4"/>
          <w:sz w:val="24"/>
        </w:rPr>
        <w:t> </w:t>
      </w:r>
      <w:r>
        <w:rPr>
          <w:sz w:val="24"/>
        </w:rPr>
        <w:t>General</w:t>
      </w:r>
      <w:r>
        <w:rPr>
          <w:spacing w:val="39"/>
          <w:sz w:val="24"/>
        </w:rPr>
        <w:t> </w:t>
      </w:r>
      <w:r>
        <w:rPr>
          <w:sz w:val="24"/>
        </w:rPr>
        <w:t>physics</w:t>
      </w:r>
      <w:r>
        <w:rPr>
          <w:spacing w:val="40"/>
          <w:sz w:val="24"/>
        </w:rPr>
        <w:t> </w:t>
      </w:r>
      <w:r>
        <w:rPr>
          <w:sz w:val="24"/>
        </w:rPr>
        <w:t>workbook</w:t>
      </w:r>
      <w:r>
        <w:rPr>
          <w:spacing w:val="38"/>
          <w:sz w:val="24"/>
        </w:rPr>
        <w:t> </w:t>
      </w:r>
      <w:r>
        <w:rPr>
          <w:b/>
          <w:color w:val="333333"/>
          <w:sz w:val="24"/>
        </w:rPr>
        <w:t>3,</w:t>
      </w:r>
    </w:p>
    <w:p>
      <w:pPr>
        <w:pStyle w:val="BodyText"/>
        <w:ind w:left="1748"/>
      </w:pPr>
      <w:r>
        <w:rPr/>
        <w:t>University</w:t>
      </w:r>
      <w:r>
        <w:rPr>
          <w:spacing w:val="-7"/>
        </w:rPr>
        <w:t> </w:t>
      </w:r>
      <w:r>
        <w:rPr/>
        <w:t>of</w:t>
      </w:r>
      <w:r>
        <w:rPr>
          <w:spacing w:val="-8"/>
        </w:rPr>
        <w:t> </w:t>
      </w:r>
      <w:r>
        <w:rPr/>
        <w:t>Technology</w:t>
      </w:r>
      <w:r>
        <w:rPr>
          <w:spacing w:val="-6"/>
        </w:rPr>
        <w:t> </w:t>
      </w:r>
      <w:r>
        <w:rPr/>
        <w:t>and</w:t>
      </w:r>
      <w:r>
        <w:rPr>
          <w:spacing w:val="-7"/>
        </w:rPr>
        <w:t> </w:t>
      </w:r>
      <w:r>
        <w:rPr/>
        <w:t>Education,</w:t>
      </w:r>
      <w:r>
        <w:rPr>
          <w:spacing w:val="-7"/>
        </w:rPr>
        <w:t> </w:t>
      </w:r>
      <w:r>
        <w:rPr/>
        <w:t>HCMC</w:t>
      </w:r>
      <w:r>
        <w:rPr>
          <w:color w:val="333333"/>
        </w:rPr>
        <w:t>,</w:t>
      </w:r>
      <w:r>
        <w:rPr>
          <w:color w:val="333333"/>
          <w:spacing w:val="-5"/>
        </w:rPr>
        <w:t> </w:t>
      </w:r>
      <w:r>
        <w:rPr>
          <w:color w:val="333333"/>
        </w:rPr>
        <w:t>2005.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0" w:after="0"/>
        <w:ind w:left="759" w:right="0" w:hanging="452"/>
        <w:jc w:val="left"/>
      </w:pPr>
      <w:r>
        <w:rPr/>
        <w:t>General</w:t>
      </w:r>
      <w:r>
        <w:rPr>
          <w:spacing w:val="-2"/>
        </w:rPr>
        <w:t> </w:t>
      </w:r>
      <w:r>
        <w:rPr/>
        <w:t>Information:</w:t>
      </w:r>
    </w:p>
    <w:p>
      <w:pPr>
        <w:spacing w:before="60"/>
        <w:ind w:left="308" w:right="0" w:firstLine="0"/>
        <w:jc w:val="left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Integrity</w:t>
      </w:r>
    </w:p>
    <w:p>
      <w:pPr>
        <w:pStyle w:val="BodyText"/>
        <w:spacing w:before="56"/>
        <w:ind w:right="960" w:firstLine="451"/>
        <w:jc w:val="both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</w:hyperlink>
      <w:r>
        <w:rPr/>
        <w:t>) and should acquaint themselves with its content and requirements,</w:t>
      </w:r>
      <w:r>
        <w:rPr>
          <w:spacing w:val="1"/>
        </w:rPr>
        <w:t> </w:t>
      </w:r>
      <w:r>
        <w:rPr/>
        <w:t>including a strict prohibition against plagiarism. Any violations will be reported to the Faculty of</w:t>
      </w:r>
      <w:r>
        <w:rPr>
          <w:spacing w:val="1"/>
        </w:rPr>
        <w:t> </w:t>
      </w:r>
      <w:r>
        <w:rPr/>
        <w:t>Applied</w:t>
      </w:r>
      <w:r>
        <w:rPr>
          <w:spacing w:val="-1"/>
        </w:rPr>
        <w:t> </w:t>
      </w:r>
      <w:r>
        <w:rPr/>
        <w:t>Sciences Dean’s</w:t>
      </w:r>
      <w:r>
        <w:rPr>
          <w:spacing w:val="2"/>
        </w:rPr>
        <w:t> </w:t>
      </w:r>
      <w:r>
        <w:rPr/>
        <w:t>office.</w:t>
      </w:r>
    </w:p>
    <w:p>
      <w:pPr>
        <w:pStyle w:val="Heading1"/>
        <w:ind w:left="308" w:firstLine="0"/>
        <w:jc w:val="both"/>
      </w:pPr>
      <w:r>
        <w:rPr/>
        <w:t>Flexibility</w:t>
      </w:r>
      <w:r>
        <w:rPr>
          <w:spacing w:val="-3"/>
        </w:rPr>
        <w:t> </w:t>
      </w:r>
      <w:r>
        <w:rPr/>
        <w:t>Notice</w:t>
      </w:r>
    </w:p>
    <w:p>
      <w:pPr>
        <w:pStyle w:val="BodyText"/>
        <w:spacing w:before="55"/>
        <w:ind w:right="969" w:firstLine="451"/>
        <w:jc w:val="both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 class.</w:t>
      </w:r>
    </w:p>
    <w:p>
      <w:pPr>
        <w:pStyle w:val="Heading1"/>
        <w:ind w:left="308" w:firstLine="0"/>
        <w:jc w:val="both"/>
      </w:pPr>
      <w:r>
        <w:rPr/>
        <w:t>Intellectual</w:t>
      </w:r>
      <w:r>
        <w:rPr>
          <w:spacing w:val="-3"/>
        </w:rPr>
        <w:t> </w:t>
      </w:r>
      <w:r>
        <w:rPr/>
        <w:t>Property</w:t>
      </w:r>
    </w:p>
    <w:p>
      <w:pPr>
        <w:pStyle w:val="BodyText"/>
        <w:spacing w:before="55"/>
        <w:ind w:right="964" w:firstLine="451"/>
        <w:jc w:val="both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 protection from the HCMUTE’s</w:t>
      </w:r>
      <w:r>
        <w:rPr>
          <w:spacing w:val="60"/>
        </w:rPr>
        <w:t> </w:t>
      </w:r>
      <w:r>
        <w:rPr/>
        <w:t>Intellectual Property Regulations. Notes based on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materials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sold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commercialized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express</w:t>
      </w:r>
      <w:r>
        <w:rPr>
          <w:spacing w:val="1"/>
        </w:rPr>
        <w:t> </w:t>
      </w:r>
      <w:r>
        <w:rPr/>
        <w:t>permission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instructor.</w:t>
      </w:r>
    </w:p>
    <w:p>
      <w:pPr>
        <w:pStyle w:val="BodyText"/>
        <w:ind w:left="0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62" w:after="0"/>
        <w:ind w:left="740" w:right="0" w:hanging="433"/>
        <w:jc w:val="left"/>
      </w:pPr>
      <w:r>
        <w:rPr/>
        <w:t>Approval</w:t>
      </w:r>
      <w:r>
        <w:rPr>
          <w:spacing w:val="-2"/>
        </w:rPr>
        <w:t> </w:t>
      </w:r>
      <w:r>
        <w:rPr/>
        <w:t>Date:</w:t>
      </w:r>
      <w:r>
        <w:rPr>
          <w:spacing w:val="-3"/>
        </w:rPr>
        <w:t> </w:t>
      </w:r>
      <w:r>
        <w:rPr/>
        <w:t>01/05/2019</w:t>
      </w:r>
    </w:p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21" w:after="0"/>
        <w:ind w:left="740" w:right="0" w:hanging="433"/>
        <w:jc w:val="left"/>
        <w:rPr>
          <w:b/>
          <w:sz w:val="24"/>
        </w:rPr>
      </w:pPr>
      <w:r>
        <w:rPr>
          <w:b/>
          <w:sz w:val="24"/>
        </w:rPr>
        <w:t>Endorsement:</w:t>
      </w:r>
    </w:p>
    <w:p>
      <w:pPr>
        <w:pStyle w:val="BodyText"/>
        <w:spacing w:before="6"/>
        <w:ind w:left="0"/>
        <w:rPr>
          <w:b/>
          <w:sz w:val="16"/>
        </w:rPr>
      </w:pPr>
    </w:p>
    <w:tbl>
      <w:tblPr>
        <w:tblW w:w="0" w:type="auto"/>
        <w:jc w:val="left"/>
        <w:tblInd w:w="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5"/>
        <w:gridCol w:w="3561"/>
        <w:gridCol w:w="2429"/>
      </w:tblGrid>
      <w:tr>
        <w:trPr>
          <w:trHeight w:val="496" w:hRule="atLeast"/>
        </w:trPr>
        <w:tc>
          <w:tcPr>
            <w:tcW w:w="2245" w:type="dxa"/>
          </w:tcPr>
          <w:p>
            <w:pPr>
              <w:pStyle w:val="TableParagraph"/>
              <w:spacing w:line="266" w:lineRule="exact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Dean</w:t>
            </w:r>
          </w:p>
        </w:tc>
        <w:tc>
          <w:tcPr>
            <w:tcW w:w="3561" w:type="dxa"/>
          </w:tcPr>
          <w:p>
            <w:pPr>
              <w:pStyle w:val="TableParagraph"/>
              <w:spacing w:line="266" w:lineRule="exact"/>
              <w:ind w:left="731" w:right="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</w:t>
            </w:r>
          </w:p>
        </w:tc>
        <w:tc>
          <w:tcPr>
            <w:tcW w:w="2429" w:type="dxa"/>
          </w:tcPr>
          <w:p>
            <w:pPr>
              <w:pStyle w:val="TableParagraph"/>
              <w:spacing w:line="266" w:lineRule="exact"/>
              <w:ind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Chief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Lecturer</w:t>
            </w:r>
          </w:p>
        </w:tc>
      </w:tr>
      <w:tr>
        <w:trPr>
          <w:trHeight w:val="496" w:hRule="atLeast"/>
        </w:trPr>
        <w:tc>
          <w:tcPr>
            <w:tcW w:w="2245" w:type="dxa"/>
          </w:tcPr>
          <w:p>
            <w:pPr>
              <w:pStyle w:val="TableParagraph"/>
              <w:spacing w:line="256" w:lineRule="exact" w:before="220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3561" w:type="dxa"/>
          </w:tcPr>
          <w:p>
            <w:pPr>
              <w:pStyle w:val="TableParagraph"/>
              <w:spacing w:line="256" w:lineRule="exact" w:before="220"/>
              <w:ind w:left="731" w:right="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2429" w:type="dxa"/>
          </w:tcPr>
          <w:p>
            <w:pPr>
              <w:pStyle w:val="TableParagraph"/>
              <w:spacing w:line="256" w:lineRule="exact" w:before="220"/>
              <w:ind w:right="3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</w:tr>
    </w:tbl>
    <w:p>
      <w:pPr>
        <w:spacing w:after="0" w:line="256" w:lineRule="exact"/>
        <w:jc w:val="right"/>
        <w:rPr>
          <w:sz w:val="24"/>
        </w:rPr>
        <w:sectPr>
          <w:pgSz w:w="11910" w:h="16850"/>
          <w:pgMar w:header="0" w:footer="726" w:top="900" w:bottom="980" w:left="940" w:right="280"/>
        </w:sect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63" w:after="0"/>
        <w:ind w:left="740" w:right="0" w:hanging="433"/>
        <w:jc w:val="left"/>
      </w:pPr>
      <w:r>
        <w:rPr/>
        <w:t>Revision</w:t>
      </w:r>
      <w:r>
        <w:rPr>
          <w:spacing w:val="-1"/>
        </w:rPr>
        <w:t> </w:t>
      </w:r>
      <w:r>
        <w:rPr/>
        <w:t>History:</w:t>
      </w:r>
    </w:p>
    <w:p>
      <w:pPr>
        <w:pStyle w:val="BodyText"/>
        <w:spacing w:before="8"/>
        <w:ind w:left="0"/>
        <w:rPr>
          <w:b/>
          <w:sz w:val="10"/>
        </w:rPr>
      </w:pPr>
    </w:p>
    <w:tbl>
      <w:tblPr>
        <w:tblW w:w="0" w:type="auto"/>
        <w:jc w:val="left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1"/>
        <w:gridCol w:w="3870"/>
      </w:tblGrid>
      <w:tr>
        <w:trPr>
          <w:trHeight w:val="1067" w:hRule="atLeast"/>
        </w:trPr>
        <w:tc>
          <w:tcPr>
            <w:tcW w:w="5601" w:type="dxa"/>
          </w:tcPr>
          <w:p>
            <w:pPr>
              <w:pStyle w:val="TableParagraph"/>
              <w:spacing w:before="52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vertAlign w:val="superscript"/>
              </w:rPr>
              <w:t>st</w:t>
            </w:r>
            <w:r>
              <w:rPr>
                <w:b/>
                <w:spacing w:val="-4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Revision</w:t>
            </w:r>
            <w:r>
              <w:rPr>
                <w:sz w:val="24"/>
                <w:vertAlign w:val="baseline"/>
              </w:rPr>
              <w:t>: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i/>
                <w:sz w:val="24"/>
                <w:vertAlign w:val="baseline"/>
              </w:rPr>
              <w:t>&lt;</w:t>
            </w:r>
            <w:r>
              <w:rPr>
                <w:i/>
                <w:color w:val="FF0000"/>
                <w:sz w:val="24"/>
                <w:vertAlign w:val="baseline"/>
              </w:rPr>
              <w:t>dd/mm/yyyy</w:t>
            </w:r>
            <w:r>
              <w:rPr>
                <w:i/>
                <w:sz w:val="24"/>
                <w:vertAlign w:val="baseline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spacing w:before="5"/>
              <w:rPr>
                <w:b/>
                <w:sz w:val="34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  <w:tr>
        <w:trPr>
          <w:trHeight w:val="1403" w:hRule="atLeast"/>
        </w:trPr>
        <w:tc>
          <w:tcPr>
            <w:tcW w:w="5601" w:type="dxa"/>
          </w:tcPr>
          <w:p>
            <w:pPr>
              <w:pStyle w:val="TableParagraph"/>
              <w:spacing w:before="51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vertAlign w:val="superscript"/>
              </w:rPr>
              <w:t>nd</w:t>
            </w:r>
            <w:r>
              <w:rPr>
                <w:b/>
                <w:spacing w:val="-3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Revision</w:t>
            </w:r>
            <w:r>
              <w:rPr>
                <w:sz w:val="24"/>
                <w:vertAlign w:val="baseline"/>
              </w:rPr>
              <w:t>: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i/>
                <w:sz w:val="24"/>
                <w:vertAlign w:val="baseline"/>
              </w:rPr>
              <w:t>&lt;</w:t>
            </w:r>
            <w:r>
              <w:rPr>
                <w:i/>
                <w:color w:val="FF0000"/>
                <w:sz w:val="24"/>
                <w:vertAlign w:val="baseline"/>
              </w:rPr>
              <w:t>dd/mm/yyyy</w:t>
            </w:r>
            <w:r>
              <w:rPr>
                <w:i/>
                <w:sz w:val="24"/>
                <w:vertAlign w:val="baseline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</w:tbl>
    <w:sectPr>
      <w:pgSz w:w="11910" w:h="16850"/>
      <w:pgMar w:header="0" w:footer="726" w:top="840" w:bottom="980" w:left="94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790009pt;margin-top:791.466614pt;width:12pt;height:15.3pt;mso-position-horizontal-relative:page;mso-position-vertical-relative:page;z-index:-15970304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decimal"/>
      <w:lvlText w:val="%1."/>
      <w:lvlJc w:val="left"/>
      <w:pPr>
        <w:ind w:left="308" w:hanging="247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730" w:hanging="140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34" w:hanging="1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29" w:hanging="1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3" w:hanging="1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18" w:hanging="1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3" w:hanging="1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07" w:hanging="1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2" w:hanging="1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7" w:hanging="14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25" w:hanging="142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65" w:hanging="14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11" w:hanging="14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7" w:hanging="14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03" w:hanging="14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49" w:hanging="14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95" w:hanging="14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41" w:hanging="14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987" w:hanging="142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"/>
      <w:lvlJc w:val="left"/>
      <w:pPr>
        <w:ind w:left="93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37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388" w:hanging="36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24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7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10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03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6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25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29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09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91" w:hanging="28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308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5"/>
      <w:ind w:left="591" w:hanging="284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5"/>
      <w:ind w:left="4204" w:right="4856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9"/>
      <w:ind w:left="1299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T.DUNG</dc:creator>
  <dc:title>Bộ…………</dc:title>
  <dcterms:created xsi:type="dcterms:W3CDTF">2022-09-16T07:58:57Z</dcterms:created>
  <dcterms:modified xsi:type="dcterms:W3CDTF">2022-09-16T07:58:57Z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2022-09-16T00:00:00Z</vt:filetime>
  </property>
</Properties>
</file>